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A8E" w:rsidRDefault="005D7801">
      <w:pPr>
        <w:jc w:val="center"/>
        <w:outlineLvl w:val="0"/>
        <w:rPr>
          <w:rFonts w:ascii="方正小标宋简体" w:eastAsia="方正小标宋简体" w:hAnsi="Helvetica" w:cs="Helvetica"/>
          <w:b/>
          <w:color w:val="333333"/>
          <w:kern w:val="36"/>
          <w:sz w:val="32"/>
          <w:szCs w:val="32"/>
        </w:rPr>
      </w:pPr>
      <w:bookmarkStart w:id="0" w:name="_GoBack"/>
      <w:bookmarkEnd w:id="0"/>
      <w:r>
        <w:rPr>
          <w:rFonts w:ascii="方正小标宋简体" w:eastAsia="方正小标宋简体" w:hAnsi="Helvetica" w:cs="Helvetica" w:hint="eastAsia"/>
          <w:b/>
          <w:color w:val="333333"/>
          <w:kern w:val="36"/>
          <w:sz w:val="32"/>
          <w:szCs w:val="32"/>
        </w:rPr>
        <w:t>潍坊医学院</w:t>
      </w:r>
    </w:p>
    <w:p w:rsidR="001A6A8E" w:rsidRDefault="005D7801">
      <w:pPr>
        <w:jc w:val="center"/>
        <w:outlineLvl w:val="0"/>
        <w:rPr>
          <w:rFonts w:ascii="方正小标宋简体" w:eastAsia="方正小标宋简体" w:hAnsi="Helvetica" w:cs="Helvetica"/>
          <w:b/>
          <w:color w:val="333333"/>
          <w:kern w:val="36"/>
          <w:sz w:val="32"/>
          <w:szCs w:val="32"/>
        </w:rPr>
      </w:pPr>
      <w:r>
        <w:rPr>
          <w:rFonts w:ascii="方正小标宋简体" w:eastAsia="方正小标宋简体" w:hAnsi="Helvetica" w:cs="Helvetica" w:hint="eastAsia"/>
          <w:b/>
          <w:color w:val="333333"/>
          <w:kern w:val="36"/>
          <w:sz w:val="32"/>
          <w:szCs w:val="32"/>
        </w:rPr>
        <w:t>博士研究生招生远程面试系统考生操作手册</w:t>
      </w:r>
    </w:p>
    <w:p w:rsidR="001A6A8E" w:rsidRDefault="005D7801">
      <w:pPr>
        <w:spacing w:line="480" w:lineRule="exact"/>
        <w:outlineLvl w:val="0"/>
        <w:rPr>
          <w:rFonts w:ascii="仿宋_GB2312" w:eastAsia="仿宋_GB2312" w:hAnsi="Helvetica" w:cs="Helvetica"/>
          <w:color w:val="333333"/>
          <w:kern w:val="36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各位考生：</w:t>
      </w:r>
    </w:p>
    <w:p w:rsidR="001A6A8E" w:rsidRDefault="005D7801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 xml:space="preserve">  根据《潍坊医学院2020年博士研究生招生考试及录取工作方案》安排，我校2020年博士研究生招生考试采用学信网远程复试系统进行。现将远程复试系统操作说明如下：</w:t>
      </w:r>
    </w:p>
    <w:p w:rsidR="001A6A8E" w:rsidRDefault="005D7801">
      <w:pPr>
        <w:spacing w:line="480" w:lineRule="exact"/>
        <w:ind w:firstLine="480"/>
        <w:rPr>
          <w:rFonts w:ascii="黑体" w:eastAsia="黑体" w:hAnsi="黑体" w:cs="Helvetica"/>
          <w:b/>
          <w:color w:val="333333"/>
          <w:sz w:val="32"/>
          <w:szCs w:val="32"/>
        </w:rPr>
      </w:pPr>
      <w:r>
        <w:rPr>
          <w:rFonts w:ascii="黑体" w:eastAsia="黑体" w:hAnsi="黑体" w:cs="Helvetica" w:hint="eastAsia"/>
          <w:b/>
          <w:color w:val="333333"/>
          <w:sz w:val="32"/>
          <w:szCs w:val="32"/>
        </w:rPr>
        <w:t>操作流程:</w:t>
      </w:r>
    </w:p>
    <w:p w:rsidR="001A6A8E" w:rsidRDefault="005D7801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1.下载安装软件；</w:t>
      </w:r>
    </w:p>
    <w:p w:rsidR="001A6A8E" w:rsidRDefault="005D7801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2.注册登录；</w:t>
      </w:r>
    </w:p>
    <w:p w:rsidR="001A6A8E" w:rsidRDefault="005D7801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3.账号实人验证；</w:t>
      </w:r>
    </w:p>
    <w:p w:rsidR="001A6A8E" w:rsidRDefault="005D7801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4.阅读系统须知；</w:t>
      </w:r>
    </w:p>
    <w:p w:rsidR="001A6A8E" w:rsidRDefault="005D7801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5.选择潍坊医学院及考试；</w:t>
      </w:r>
    </w:p>
    <w:p w:rsidR="001A6A8E" w:rsidRDefault="005D7801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6.确认准考信息、承诺书；</w:t>
      </w:r>
    </w:p>
    <w:p w:rsidR="001A6A8E" w:rsidRDefault="005D7801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7.交费；</w:t>
      </w:r>
    </w:p>
    <w:p w:rsidR="001A6A8E" w:rsidRDefault="005D7801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8.选择面试考场；</w:t>
      </w:r>
    </w:p>
    <w:p w:rsidR="001A6A8E" w:rsidRDefault="005D7801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9.考场实人验证；</w:t>
      </w:r>
    </w:p>
    <w:p w:rsidR="001A6A8E" w:rsidRDefault="005D7801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10.进入考场。</w:t>
      </w:r>
    </w:p>
    <w:p w:rsidR="001A6A8E" w:rsidRDefault="005D7801">
      <w:pPr>
        <w:spacing w:line="480" w:lineRule="exact"/>
        <w:ind w:firstLine="480"/>
        <w:rPr>
          <w:rFonts w:ascii="黑体" w:eastAsia="黑体" w:hAnsi="黑体" w:cs="Helvetica"/>
          <w:b/>
          <w:color w:val="333333"/>
          <w:sz w:val="32"/>
          <w:szCs w:val="32"/>
        </w:rPr>
      </w:pPr>
      <w:r>
        <w:rPr>
          <w:rFonts w:ascii="黑体" w:eastAsia="黑体" w:hAnsi="黑体" w:cs="Helvetica" w:hint="eastAsia"/>
          <w:b/>
          <w:color w:val="333333"/>
          <w:sz w:val="32"/>
          <w:szCs w:val="32"/>
        </w:rPr>
        <w:t>具体操作：</w:t>
      </w:r>
    </w:p>
    <w:p w:rsidR="001A6A8E" w:rsidRDefault="005D7801">
      <w:pPr>
        <w:spacing w:line="480" w:lineRule="exact"/>
        <w:outlineLvl w:val="1"/>
        <w:rPr>
          <w:rFonts w:ascii="黑体" w:eastAsia="黑体" w:hAnsi="黑体" w:cs="Helvetica"/>
          <w:b/>
          <w:color w:val="333333"/>
          <w:sz w:val="30"/>
          <w:szCs w:val="30"/>
        </w:rPr>
      </w:pPr>
      <w:r>
        <w:rPr>
          <w:rFonts w:ascii="黑体" w:eastAsia="黑体" w:hAnsi="黑体" w:cs="Helvetica" w:hint="eastAsia"/>
          <w:b/>
          <w:color w:val="333333"/>
          <w:sz w:val="30"/>
          <w:szCs w:val="30"/>
        </w:rPr>
        <w:t>1. 下载安装软件</w:t>
      </w:r>
    </w:p>
    <w:p w:rsidR="001A6A8E" w:rsidRDefault="005D7801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支持Window系统笔记本电脑或安卓（苹果）智能手机。相关系统软件要求如下：</w:t>
      </w:r>
    </w:p>
    <w:p w:rsidR="001A6A8E" w:rsidRDefault="005D7801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1）Windows系统笔记本电脑：需下载安装最新版Chrome浏览器，如使用台式机需提前准备外置摄像头、音频设备。</w:t>
      </w:r>
    </w:p>
    <w:p w:rsidR="001A6A8E" w:rsidRDefault="005D7801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2）安卓手机：需下载安装最新版学信网APP（</w:t>
      </w:r>
      <w:hyperlink r:id="rId8" w:tgtFrame="_blank" w:history="1">
        <w:r>
          <w:rPr>
            <w:rFonts w:ascii="仿宋_GB2312" w:eastAsia="仿宋_GB2312" w:hAnsi="Helvetica" w:cs="Helvetica" w:hint="eastAsia"/>
            <w:color w:val="2D8CF0"/>
            <w:sz w:val="30"/>
            <w:szCs w:val="30"/>
            <w:u w:val="single"/>
          </w:rPr>
          <w:t>下载</w:t>
        </w:r>
      </w:hyperlink>
      <w:r>
        <w:rPr>
          <w:rFonts w:ascii="仿宋_GB2312" w:eastAsia="仿宋_GB2312" w:hAnsi="Helvetica" w:cs="Helvetica" w:hint="eastAsia"/>
          <w:color w:val="2D8CF0"/>
          <w:sz w:val="30"/>
          <w:szCs w:val="30"/>
        </w:rPr>
        <w:t>，可点击下载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）。建议安装支付宝（实人验证用）。</w:t>
      </w:r>
    </w:p>
    <w:p w:rsidR="001A6A8E" w:rsidRDefault="005D7801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3）苹果手机：需下载安装最新版学信网APP（</w:t>
      </w:r>
      <w:hyperlink r:id="rId9" w:tgtFrame="_blank" w:history="1">
        <w:r>
          <w:rPr>
            <w:rFonts w:ascii="仿宋_GB2312" w:eastAsia="仿宋_GB2312" w:hAnsi="Helvetica" w:cs="Helvetica" w:hint="eastAsia"/>
            <w:color w:val="2D8CF0"/>
            <w:sz w:val="30"/>
            <w:szCs w:val="30"/>
            <w:u w:val="single"/>
          </w:rPr>
          <w:t>下载</w:t>
        </w:r>
      </w:hyperlink>
      <w:r>
        <w:rPr>
          <w:rFonts w:ascii="仿宋_GB2312" w:eastAsia="仿宋_GB2312" w:hAnsi="Helvetica" w:cs="Helvetica" w:hint="eastAsia"/>
          <w:color w:val="2D8CF0"/>
          <w:sz w:val="30"/>
          <w:szCs w:val="30"/>
        </w:rPr>
        <w:t>，可点击下载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）, 安装后请允许学信网App使用摄像头、扬声器、存储空间、网络等权限，以保证正常进行实人验证。建议安装支付宝（实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lastRenderedPageBreak/>
        <w:t>人验证用）。</w:t>
      </w:r>
    </w:p>
    <w:p w:rsidR="001A6A8E" w:rsidRDefault="005D7801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考生首次登录系统，或每次进入考场之前均需要进行实人验证。系统提供支付宝App和学信网App两种验证方式。</w:t>
      </w:r>
    </w:p>
    <w:p w:rsidR="001A6A8E" w:rsidRDefault="005D7801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drawing>
          <wp:inline distT="0" distB="0" distL="0" distR="0">
            <wp:extent cx="4759960" cy="3676650"/>
            <wp:effectExtent l="0" t="0" r="2540" b="0"/>
            <wp:docPr id="1" name="图片 1" descr="下载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下载AP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755" cy="3678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A8E" w:rsidRDefault="001A6A8E">
      <w:pPr>
        <w:spacing w:before="100" w:beforeAutospacing="1" w:after="100" w:afterAutospacing="1" w:line="480" w:lineRule="exact"/>
        <w:outlineLvl w:val="1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1A6A8E" w:rsidRDefault="005D7801">
      <w:pPr>
        <w:spacing w:line="400" w:lineRule="exact"/>
        <w:outlineLvl w:val="1"/>
        <w:rPr>
          <w:rFonts w:ascii="黑体" w:eastAsia="黑体" w:hAnsi="黑体" w:cs="Helvetica"/>
          <w:b/>
          <w:color w:val="333333"/>
          <w:sz w:val="30"/>
          <w:szCs w:val="30"/>
        </w:rPr>
      </w:pPr>
      <w:r>
        <w:rPr>
          <w:rFonts w:ascii="黑体" w:eastAsia="黑体" w:hAnsi="黑体" w:cs="Helvetica" w:hint="eastAsia"/>
          <w:b/>
          <w:color w:val="333333"/>
          <w:sz w:val="30"/>
          <w:szCs w:val="30"/>
        </w:rPr>
        <w:t>2. 注册登录</w:t>
      </w:r>
    </w:p>
    <w:p w:rsidR="001A6A8E" w:rsidRDefault="005D7801">
      <w:pPr>
        <w:spacing w:line="40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系统登录页面地址为：</w:t>
      </w:r>
      <w:hyperlink r:id="rId11" w:history="1">
        <w:r>
          <w:rPr>
            <w:rFonts w:ascii="仿宋_GB2312" w:eastAsia="仿宋_GB2312" w:hAnsi="Helvetica" w:cs="Helvetica" w:hint="eastAsia"/>
            <w:color w:val="2D8CF0"/>
            <w:sz w:val="30"/>
            <w:szCs w:val="30"/>
            <w:u w:val="single"/>
          </w:rPr>
          <w:t>https://bm.chsi.com.cn/ycms/stu/</w:t>
        </w:r>
      </w:hyperlink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，使用个人</w:t>
      </w:r>
      <w:hyperlink r:id="rId12" w:tgtFrame="_blank" w:history="1">
        <w:r>
          <w:rPr>
            <w:rFonts w:ascii="仿宋_GB2312" w:eastAsia="仿宋_GB2312" w:hAnsi="Helvetica" w:cs="Helvetica" w:hint="eastAsia"/>
            <w:color w:val="118EE9"/>
            <w:sz w:val="30"/>
            <w:szCs w:val="30"/>
            <w:u w:val="single"/>
          </w:rPr>
          <w:t>学信网账号</w:t>
        </w:r>
      </w:hyperlink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登录。</w:t>
      </w:r>
    </w:p>
    <w:p w:rsidR="001A6A8E" w:rsidRDefault="005D7801">
      <w:pPr>
        <w:spacing w:line="40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2.1 注册</w:t>
      </w:r>
    </w:p>
    <w:p w:rsidR="001A6A8E" w:rsidRDefault="005D7801">
      <w:pPr>
        <w:spacing w:line="40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参加研究生复试的考生，用之前网报时的账号登录即可，不用重新注册。</w:t>
      </w:r>
    </w:p>
    <w:p w:rsidR="001A6A8E" w:rsidRDefault="005D7801">
      <w:pPr>
        <w:spacing w:line="40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进入系统登录页面，点击【注册】按钮，进入学信网账号注册页面。账号注册需提供考生的手机号及短信验证码、姓名、证件号码等信息，设置密码后，即可完成注册。请牢记账号及密码。</w:t>
      </w:r>
    </w:p>
    <w:p w:rsidR="001A6A8E" w:rsidRDefault="005D7801">
      <w:pPr>
        <w:spacing w:line="40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2.2 登录</w:t>
      </w:r>
    </w:p>
    <w:p w:rsidR="001A6A8E" w:rsidRDefault="005D7801">
      <w:pPr>
        <w:spacing w:line="40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进入系统登录页面，使用手机号或身份证号、密码，即可登录。登录后，请认真仔细阅读学信网用户协议和隐私政策，勾选“同意”方可进入系统。</w:t>
      </w:r>
    </w:p>
    <w:p w:rsidR="001A6A8E" w:rsidRDefault="005D7801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3876675" cy="3314700"/>
            <wp:effectExtent l="0" t="0" r="9525" b="0"/>
            <wp:docPr id="2" name="图片 2" descr="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登录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A8E" w:rsidRDefault="005D7801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drawing>
          <wp:inline distT="0" distB="0" distL="0" distR="0">
            <wp:extent cx="3532505" cy="4000500"/>
            <wp:effectExtent l="0" t="0" r="10795" b="0"/>
            <wp:docPr id="3" name="图片 3" descr="用户协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用户协议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5200" cy="4003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A8E" w:rsidRDefault="005D7801">
      <w:pPr>
        <w:spacing w:line="480" w:lineRule="exact"/>
        <w:outlineLvl w:val="1"/>
        <w:rPr>
          <w:rFonts w:ascii="黑体" w:eastAsia="黑体" w:hAnsi="黑体" w:cs="Helvetica"/>
          <w:b/>
          <w:color w:val="333333"/>
          <w:sz w:val="30"/>
          <w:szCs w:val="30"/>
        </w:rPr>
      </w:pPr>
      <w:r>
        <w:rPr>
          <w:rFonts w:ascii="黑体" w:eastAsia="黑体" w:hAnsi="黑体" w:cs="Helvetica" w:hint="eastAsia"/>
          <w:b/>
          <w:color w:val="333333"/>
          <w:sz w:val="30"/>
          <w:szCs w:val="30"/>
        </w:rPr>
        <w:t>3. 实人验证</w:t>
      </w:r>
    </w:p>
    <w:p w:rsidR="001A6A8E" w:rsidRDefault="005D7801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首次登录系统时，考生须进行实人验证，可从“支付宝App”和“学信网App”中任选一种方式进行验证。下面以学信网App为例进行介绍。</w:t>
      </w:r>
    </w:p>
    <w:p w:rsidR="001A6A8E" w:rsidRDefault="005D7801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3181350" cy="4162425"/>
            <wp:effectExtent l="0" t="0" r="0" b="9525"/>
            <wp:docPr id="4" name="图片 4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A8E" w:rsidRDefault="005D7801">
      <w:pPr>
        <w:spacing w:line="48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3.1 电脑端实人验证</w:t>
      </w:r>
    </w:p>
    <w:p w:rsidR="001A6A8E" w:rsidRDefault="005D7801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若考生从电脑端登录系统，则选择“学信网App”方式后，电脑页面会显示实人验证二维码。</w:t>
      </w:r>
    </w:p>
    <w:p w:rsidR="001A6A8E" w:rsidRDefault="005D7801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drawing>
          <wp:inline distT="0" distB="0" distL="0" distR="0">
            <wp:extent cx="4209415" cy="2381250"/>
            <wp:effectExtent l="0" t="0" r="635" b="0"/>
            <wp:docPr id="5" name="图片 5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3734" cy="238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A8E" w:rsidRDefault="005D7801">
      <w:pPr>
        <w:spacing w:before="100" w:beforeAutospacing="1" w:after="100" w:afterAutospacing="1" w:line="48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考生使用智能手机上的学信网App右上角的扫一扫功能，扫描电脑页面上的二维码，此时电脑页面显示“验证中”状态，考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lastRenderedPageBreak/>
        <w:t>生在移动设备的学信网App中按照提示进行实人验证操作。</w:t>
      </w:r>
    </w:p>
    <w:p w:rsidR="001A6A8E" w:rsidRDefault="005D7801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drawing>
          <wp:inline distT="0" distB="0" distL="0" distR="0">
            <wp:extent cx="5727065" cy="3679190"/>
            <wp:effectExtent l="0" t="0" r="6985" b="16510"/>
            <wp:docPr id="6" name="图片 6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7600" cy="367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A8E" w:rsidRDefault="005D7801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实人验证通过时，电脑页面显示“实人验证成功”，方可进行后续操作。</w:t>
      </w:r>
    </w:p>
    <w:p w:rsidR="001A6A8E" w:rsidRDefault="005D7801">
      <w:pPr>
        <w:spacing w:line="480" w:lineRule="exact"/>
        <w:ind w:firstLine="480"/>
        <w:rPr>
          <w:rFonts w:ascii="黑体" w:eastAsia="黑体" w:hAnsi="黑体" w:cs="Helvetica"/>
          <w:b/>
          <w:color w:val="333333"/>
          <w:sz w:val="30"/>
          <w:szCs w:val="30"/>
        </w:rPr>
      </w:pPr>
      <w:r>
        <w:rPr>
          <w:rFonts w:ascii="黑体" w:eastAsia="黑体" w:hAnsi="黑体" w:cs="Helvetica" w:hint="eastAsia"/>
          <w:b/>
          <w:color w:val="333333"/>
          <w:sz w:val="30"/>
          <w:szCs w:val="30"/>
        </w:rPr>
        <w:t>注意：验证不通过时，可返回重试。若实人验证不通过次数超过5次，则需要进入人工身份认证流程。</w:t>
      </w:r>
    </w:p>
    <w:p w:rsidR="001A6A8E" w:rsidRDefault="005D7801">
      <w:pPr>
        <w:spacing w:line="48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3.2 移动端实人验证</w:t>
      </w:r>
    </w:p>
    <w:p w:rsidR="001A6A8E" w:rsidRDefault="005D7801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若考生从移动设备登录系统，则选择“学信网App”方式后，在移动设备页面点击【开始】，按照提示进行实人验证操作，完成后点击“返回首页”回到原操作的浏览器进行后续操作。</w:t>
      </w:r>
    </w:p>
    <w:p w:rsidR="001A6A8E" w:rsidRDefault="005D7801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4124325" cy="3781425"/>
            <wp:effectExtent l="0" t="0" r="9525" b="9525"/>
            <wp:docPr id="7" name="图片 7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3096" cy="378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A8E" w:rsidRDefault="005D7801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drawing>
          <wp:inline distT="0" distB="0" distL="0" distR="0">
            <wp:extent cx="3086100" cy="3695700"/>
            <wp:effectExtent l="0" t="0" r="0" b="0"/>
            <wp:docPr id="8" name="图片 8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5200" cy="3694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A8E" w:rsidRDefault="005D7801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3084195" cy="3248025"/>
            <wp:effectExtent l="0" t="0" r="1905" b="9525"/>
            <wp:docPr id="9" name="图片 9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5200" cy="3248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A8E" w:rsidRDefault="005D7801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drawing>
          <wp:inline distT="0" distB="0" distL="0" distR="0">
            <wp:extent cx="3124200" cy="3257550"/>
            <wp:effectExtent l="0" t="0" r="0" b="0"/>
            <wp:docPr id="10" name="图片 10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A8E" w:rsidRDefault="005D7801">
      <w:pPr>
        <w:spacing w:line="480" w:lineRule="exact"/>
        <w:outlineLvl w:val="1"/>
        <w:rPr>
          <w:rFonts w:ascii="黑体" w:eastAsia="黑体" w:hAnsi="黑体" w:cs="Helvetica"/>
          <w:b/>
          <w:color w:val="333333"/>
          <w:sz w:val="30"/>
          <w:szCs w:val="30"/>
        </w:rPr>
      </w:pPr>
      <w:r>
        <w:rPr>
          <w:rFonts w:ascii="黑体" w:eastAsia="黑体" w:hAnsi="黑体" w:cs="Helvetica" w:hint="eastAsia"/>
          <w:b/>
          <w:color w:val="333333"/>
          <w:sz w:val="30"/>
          <w:szCs w:val="30"/>
        </w:rPr>
        <w:t>4. 查阅系统须知及考试信息</w:t>
      </w:r>
    </w:p>
    <w:p w:rsidR="001A6A8E" w:rsidRDefault="005D7801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实人验证通过后，请认真仔细阅读系统须知！阅读完成后点击【下一步】可选择考生所报考的学校及考试信息。</w:t>
      </w:r>
    </w:p>
    <w:p w:rsidR="001A6A8E" w:rsidRDefault="005D7801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3533775" cy="4543425"/>
            <wp:effectExtent l="0" t="0" r="9525" b="9525"/>
            <wp:docPr id="11" name="图片 11" descr="系统须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系统须知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8800" cy="454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A8E" w:rsidRDefault="005D7801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drawing>
          <wp:inline distT="0" distB="0" distL="0" distR="0">
            <wp:extent cx="3209925" cy="4000500"/>
            <wp:effectExtent l="0" t="0" r="9525" b="0"/>
            <wp:docPr id="12" name="图片 12" descr="考试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考试信息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2895" cy="4004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A8E" w:rsidRDefault="005D7801">
      <w:pPr>
        <w:spacing w:line="480" w:lineRule="exact"/>
        <w:outlineLvl w:val="1"/>
        <w:rPr>
          <w:rFonts w:ascii="黑体" w:eastAsia="黑体" w:hAnsi="黑体" w:cs="Helvetica"/>
          <w:b/>
          <w:color w:val="333333"/>
          <w:sz w:val="30"/>
          <w:szCs w:val="30"/>
        </w:rPr>
      </w:pPr>
      <w:r>
        <w:rPr>
          <w:rFonts w:ascii="黑体" w:eastAsia="黑体" w:hAnsi="黑体" w:cs="Helvetica" w:hint="eastAsia"/>
          <w:b/>
          <w:color w:val="333333"/>
          <w:sz w:val="30"/>
          <w:szCs w:val="30"/>
        </w:rPr>
        <w:lastRenderedPageBreak/>
        <w:t>5. 考试流程</w:t>
      </w:r>
    </w:p>
    <w:p w:rsidR="001A6A8E" w:rsidRDefault="005D7801">
      <w:pPr>
        <w:spacing w:line="48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5.1 确认准考信息、承诺书</w:t>
      </w:r>
    </w:p>
    <w:p w:rsidR="001A6A8E" w:rsidRDefault="005D7801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选择本次要参加的考试后，进入准考信息确认界面。考生应仔细核对个人信息，确认无误后再点击【确认】按钮进入承诺书阅读界面。请考生认真仔细阅读，勾选“我已阅读相关协议”并点击【同意】按钮。</w:t>
      </w:r>
    </w:p>
    <w:p w:rsidR="001A6A8E" w:rsidRDefault="005D7801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drawing>
          <wp:inline distT="0" distB="0" distL="0" distR="0">
            <wp:extent cx="3939540" cy="5915025"/>
            <wp:effectExtent l="0" t="0" r="3810" b="9525"/>
            <wp:docPr id="13" name="图片 13" descr="确认准考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确认准考信息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9566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A8E" w:rsidRDefault="005D7801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3542030" cy="5965190"/>
            <wp:effectExtent l="0" t="0" r="1270" b="16510"/>
            <wp:docPr id="14" name="图片 14" descr="承诺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承诺书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2400" cy="5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A8E" w:rsidRDefault="005D7801">
      <w:pPr>
        <w:spacing w:line="48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5.2交费</w:t>
      </w:r>
    </w:p>
    <w:p w:rsidR="001A6A8E" w:rsidRDefault="005D7801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同意承诺书后，进入面试信息界面。考生可在此页面进行交费以及进入考场。</w:t>
      </w:r>
    </w:p>
    <w:p w:rsidR="001A6A8E" w:rsidRDefault="005D7801">
      <w:pPr>
        <w:spacing w:line="480" w:lineRule="exact"/>
        <w:ind w:firstLine="480"/>
        <w:rPr>
          <w:rFonts w:ascii="Helvetica" w:eastAsia="宋体" w:hAnsi="Helvetica" w:cs="Helvetica"/>
          <w:color w:val="333333"/>
          <w:sz w:val="18"/>
          <w:szCs w:val="18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考生须在规定时间内（具体时间以学院通知为准）在线支付考试费用，交费成功后才能进入面试。</w:t>
      </w:r>
    </w:p>
    <w:p w:rsidR="001A6A8E" w:rsidRDefault="005D7801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交费后点击“进入考场”，进入面试列表界面。考生可以查看面试时间要求及考场信息等。考生在面试前须再次实人验证。点击面试名称进入实人验证界面。</w:t>
      </w:r>
    </w:p>
    <w:p w:rsidR="001A6A8E" w:rsidRDefault="005D7801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4819650" cy="7239000"/>
            <wp:effectExtent l="0" t="0" r="0" b="0"/>
            <wp:docPr id="21" name="图片 21" descr="面试列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面试列表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A8E" w:rsidRDefault="005D7801">
      <w:pPr>
        <w:spacing w:line="48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5.3 远程面试</w:t>
      </w:r>
    </w:p>
    <w:p w:rsidR="001A6A8E" w:rsidRDefault="005D7801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实人验证通过后，考生进入考场候考页面。考生可以查看考试开始时间、考试顺序、考官发送的群消息和私信等。</w:t>
      </w:r>
    </w:p>
    <w:p w:rsidR="001A6A8E" w:rsidRDefault="005D7801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4829175" cy="7248525"/>
            <wp:effectExtent l="0" t="0" r="9525" b="9525"/>
            <wp:docPr id="22" name="图片 22" descr="远程面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远程面试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A8E" w:rsidRDefault="005D7801">
      <w:pPr>
        <w:spacing w:line="48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5.3.1 调试设备</w:t>
      </w:r>
    </w:p>
    <w:p w:rsidR="001A6A8E" w:rsidRDefault="005D7801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如考生使用台式机+摄像头进行远程面试，登录系统后，在候考区界面，建议进行摄像头调试。点击【调试摄像头】按钮进入调试界面。调试界面的图像无异常后，点击【调整完毕】结束调试返回考场候考区等待考官发送面试邀请。</w:t>
      </w:r>
    </w:p>
    <w:p w:rsidR="001A6A8E" w:rsidRDefault="005D7801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3486150" cy="2455545"/>
            <wp:effectExtent l="0" t="0" r="0" b="1905"/>
            <wp:docPr id="23" name="图片 23" descr="调试设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调试设备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0176" cy="24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A8E" w:rsidRDefault="005D7801">
      <w:pPr>
        <w:spacing w:line="480" w:lineRule="exact"/>
        <w:ind w:firstLine="480"/>
        <w:rPr>
          <w:rFonts w:ascii="仿宋_GB2312" w:eastAsia="仿宋_GB2312" w:hAnsi="Helvetica" w:cs="Helvetica"/>
          <w:b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b/>
          <w:color w:val="FF0000"/>
          <w:sz w:val="30"/>
          <w:szCs w:val="30"/>
        </w:rPr>
        <w:t>注意：</w:t>
      </w:r>
      <w:r>
        <w:rPr>
          <w:rFonts w:ascii="仿宋_GB2312" w:eastAsia="仿宋_GB2312" w:hAnsi="Helvetica" w:cs="Helvetica" w:hint="eastAsia"/>
          <w:b/>
          <w:color w:val="333333"/>
          <w:sz w:val="30"/>
          <w:szCs w:val="30"/>
        </w:rPr>
        <w:t>调试设备功能，网页端提供，手机端不提供。</w:t>
      </w:r>
    </w:p>
    <w:p w:rsidR="001A6A8E" w:rsidRDefault="005D7801">
      <w:pPr>
        <w:spacing w:line="48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5.3.2 候考区</w:t>
      </w:r>
    </w:p>
    <w:p w:rsidR="001A6A8E" w:rsidRDefault="005D7801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考生完成设备调试后，进入考场候考。在考场候考区，考生可以看到本人姓名及面试序号，其他考生仅显示考生序号。如考场当前无人在考试，则显示“无人考试”；如有考生正在考试，则显示该序号的考生正在考试，同时该考生在考生列表中高亮显示。</w:t>
      </w:r>
    </w:p>
    <w:p w:rsidR="001A6A8E" w:rsidRDefault="005D7801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AA0000"/>
          <w:sz w:val="30"/>
          <w:szCs w:val="30"/>
        </w:rPr>
        <w:t>注意：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候考中的考生，请随时关注考场动态。</w:t>
      </w:r>
    </w:p>
    <w:p w:rsidR="001A6A8E" w:rsidRDefault="005D7801">
      <w:pPr>
        <w:spacing w:line="48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5.3.3 远程面试</w:t>
      </w:r>
    </w:p>
    <w:p w:rsidR="001A6A8E" w:rsidRDefault="005D7801">
      <w:pPr>
        <w:spacing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我校面试模式为单机位。请各位考生严格按照《</w:t>
      </w:r>
      <w:r>
        <w:rPr>
          <w:rFonts w:ascii="仿宋_GB2312" w:eastAsia="仿宋_GB2312" w:hAnsi="宋体" w:cs="宋体" w:hint="eastAsia"/>
          <w:color w:val="000000"/>
          <w:sz w:val="28"/>
          <w:szCs w:val="28"/>
        </w:rPr>
        <w:t>潍坊医学院关于调整2020年博士招生考试考核方式的通知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》要求做好设备、网络、复试环境等各项备考工作。</w:t>
      </w:r>
    </w:p>
    <w:p w:rsidR="001A6A8E" w:rsidRDefault="005D7801">
      <w:pPr>
        <w:spacing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单机位模式</w:t>
      </w:r>
    </w:p>
    <w:p w:rsidR="001A6A8E" w:rsidRDefault="005D7801">
      <w:pPr>
        <w:spacing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考生选择一台设备进行远程面试，可以是笔记本电脑或智能手机。</w:t>
      </w:r>
    </w:p>
    <w:p w:rsidR="001A6A8E" w:rsidRDefault="005D7801">
      <w:pPr>
        <w:spacing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考官发起面试邀请后，考生点击【接受】即可进入视频面试环节，考生与考官可远程视频面试。面试完成时，由考官主动结束，考生端提示“面试已结束”。请考生准时参加面试。</w:t>
      </w:r>
    </w:p>
    <w:p w:rsidR="001A6A8E" w:rsidRDefault="005D7801">
      <w:pPr>
        <w:spacing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视频面试过程中，考生如遇不可抗突发情况（网络卡顿、停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lastRenderedPageBreak/>
        <w:t>电）时，考官可将考生状态标记为暂缓，这时考生回到候考区进行等待，待下次考官发起视频邀请再进行考试。</w:t>
      </w:r>
    </w:p>
    <w:p w:rsidR="001A6A8E" w:rsidRDefault="005D7801">
      <w:pPr>
        <w:spacing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5.3.4 面试结束</w:t>
      </w:r>
    </w:p>
    <w:p w:rsidR="001A6A8E" w:rsidRDefault="005D7801">
      <w:pPr>
        <w:spacing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考官点击【结束面试】按钮后，考生会收到面试已结束的提示，考生点击【确认】即退出考场，且考生不允许再次进入考场，该考生在考生列表中消失。</w:t>
      </w:r>
    </w:p>
    <w:p w:rsidR="001A6A8E" w:rsidRDefault="005D7801">
      <w:pPr>
        <w:spacing w:line="520" w:lineRule="exact"/>
        <w:ind w:firstLineChars="200" w:firstLine="602"/>
        <w:outlineLvl w:val="1"/>
        <w:rPr>
          <w:rFonts w:ascii="黑体" w:eastAsia="黑体" w:hAnsi="黑体" w:cs="Helvetica"/>
          <w:b/>
          <w:color w:val="333333"/>
          <w:sz w:val="30"/>
          <w:szCs w:val="30"/>
        </w:rPr>
      </w:pPr>
      <w:r>
        <w:rPr>
          <w:rFonts w:ascii="黑体" w:eastAsia="黑体" w:hAnsi="黑体" w:cs="Helvetica" w:hint="eastAsia"/>
          <w:b/>
          <w:color w:val="333333"/>
          <w:sz w:val="30"/>
          <w:szCs w:val="30"/>
        </w:rPr>
        <w:t>6. 常见问题</w:t>
      </w:r>
    </w:p>
    <w:p w:rsidR="001A6A8E" w:rsidRDefault="005D7801">
      <w:pPr>
        <w:spacing w:line="520" w:lineRule="exact"/>
        <w:ind w:firstLineChars="150" w:firstLine="45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（1）如果无法正常开启视频，请检查麦克风、摄像头/相机是否被其他应用占用或是否已授权。</w:t>
      </w:r>
    </w:p>
    <w:p w:rsidR="001A6A8E" w:rsidRDefault="005D7801">
      <w:pPr>
        <w:spacing w:line="520" w:lineRule="exact"/>
        <w:ind w:firstLineChars="150" w:firstLine="45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（2）面试为远程实时视频方式，请考生提前确认视频设备和环境可用。需保证设备电量充足，存储空间充足，建议连接优质Wi-Fi网络，关闭移动设备通话、录屏、锁屏、外放音乐、闹钟等可能影响面试的应用程序。</w:t>
      </w:r>
    </w:p>
    <w:p w:rsidR="001A6A8E" w:rsidRDefault="005D7801">
      <w:pPr>
        <w:spacing w:line="520" w:lineRule="exact"/>
        <w:ind w:firstLineChars="150" w:firstLine="45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（3）若使用智能手机进行考试，建议保证手机电量充足并接通电源后再进行面试。</w:t>
      </w:r>
    </w:p>
    <w:p w:rsidR="001A6A8E" w:rsidRDefault="005D7801">
      <w:pPr>
        <w:spacing w:line="520" w:lineRule="exact"/>
        <w:ind w:firstLineChars="150" w:firstLine="45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（4）考生需提前确认面试场地的光线清楚、不逆光，面试时正对摄像头、保持坐姿端正，上半身及手部动作处于视频范围内。</w:t>
      </w:r>
    </w:p>
    <w:p w:rsidR="001A6A8E" w:rsidRDefault="005D7801">
      <w:pPr>
        <w:spacing w:line="520" w:lineRule="exact"/>
        <w:ind w:firstLineChars="150" w:firstLine="45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（5）考生在面试过程中若出现视频卡顿、黑屏等现象，可以尝试刷新界面或关闭APP重新进入考场。</w:t>
      </w:r>
    </w:p>
    <w:p w:rsidR="001A6A8E" w:rsidRDefault="005D7801">
      <w:pPr>
        <w:spacing w:line="520" w:lineRule="exact"/>
        <w:ind w:firstLineChars="150" w:firstLine="45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（6）如考试使用台式机+摄像头进行远程面试，不要在面试过程中插拔摄像头设备。</w:t>
      </w:r>
    </w:p>
    <w:p w:rsidR="001A6A8E" w:rsidRDefault="001A6A8E">
      <w:pPr>
        <w:spacing w:line="520" w:lineRule="exact"/>
        <w:ind w:firstLine="640"/>
        <w:rPr>
          <w:rFonts w:ascii="方正小标宋简体" w:eastAsia="方正小标宋简体" w:hAnsi="黑体" w:cs="宋体"/>
          <w:b/>
          <w:sz w:val="28"/>
          <w:szCs w:val="28"/>
        </w:rPr>
      </w:pPr>
    </w:p>
    <w:p w:rsidR="001A6A8E" w:rsidRDefault="001A6A8E"/>
    <w:p w:rsidR="001A6A8E" w:rsidRDefault="001A6A8E">
      <w:pPr>
        <w:spacing w:line="360" w:lineRule="auto"/>
        <w:rPr>
          <w:rFonts w:ascii="黑体" w:eastAsia="黑体" w:hAnsi="黑体" w:cs="宋体"/>
          <w:b/>
          <w:sz w:val="28"/>
          <w:szCs w:val="28"/>
        </w:rPr>
      </w:pPr>
    </w:p>
    <w:p w:rsidR="001A6A8E" w:rsidRDefault="001A6A8E">
      <w:pPr>
        <w:spacing w:line="400" w:lineRule="exact"/>
        <w:rPr>
          <w:rFonts w:ascii="仿宋_GB2312" w:eastAsia="仿宋_GB2312"/>
          <w:sz w:val="28"/>
          <w:szCs w:val="28"/>
        </w:rPr>
      </w:pPr>
    </w:p>
    <w:sectPr w:rsidR="001A6A8E" w:rsidSect="000B1300">
      <w:footerReference w:type="default" r:id="rId2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34EA" w:rsidRDefault="000F34EA">
      <w:r>
        <w:separator/>
      </w:r>
    </w:p>
  </w:endnote>
  <w:endnote w:type="continuationSeparator" w:id="0">
    <w:p w:rsidR="000F34EA" w:rsidRDefault="000F34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32311"/>
      <w:docPartObj>
        <w:docPartGallery w:val="AutoText"/>
      </w:docPartObj>
    </w:sdtPr>
    <w:sdtEndPr/>
    <w:sdtContent>
      <w:p w:rsidR="001A6A8E" w:rsidRDefault="00371ACB">
        <w:pPr>
          <w:pStyle w:val="a3"/>
          <w:jc w:val="center"/>
        </w:pPr>
        <w:r>
          <w:fldChar w:fldCharType="begin"/>
        </w:r>
        <w:r w:rsidR="005D7801">
          <w:instrText xml:space="preserve"> PAGE   \* MERGEFORMAT </w:instrText>
        </w:r>
        <w:r>
          <w:fldChar w:fldCharType="separate"/>
        </w:r>
        <w:r w:rsidR="003D28CC" w:rsidRPr="003D28CC">
          <w:rPr>
            <w:noProof/>
            <w:lang w:val="zh-CN"/>
          </w:rPr>
          <w:t>5</w:t>
        </w:r>
        <w:r>
          <w:rPr>
            <w:lang w:val="zh-CN"/>
          </w:rPr>
          <w:fldChar w:fldCharType="end"/>
        </w:r>
      </w:p>
    </w:sdtContent>
  </w:sdt>
  <w:p w:rsidR="001A6A8E" w:rsidRDefault="001A6A8E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34EA" w:rsidRDefault="000F34EA">
      <w:r>
        <w:separator/>
      </w:r>
    </w:p>
  </w:footnote>
  <w:footnote w:type="continuationSeparator" w:id="0">
    <w:p w:rsidR="000F34EA" w:rsidRDefault="000F34E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066F2"/>
    <w:rsid w:val="0001591D"/>
    <w:rsid w:val="00030AE5"/>
    <w:rsid w:val="000321E1"/>
    <w:rsid w:val="00072275"/>
    <w:rsid w:val="000B1300"/>
    <w:rsid w:val="000F34EA"/>
    <w:rsid w:val="001618AD"/>
    <w:rsid w:val="00174BC5"/>
    <w:rsid w:val="001A5E9B"/>
    <w:rsid w:val="001A6A8E"/>
    <w:rsid w:val="001B408D"/>
    <w:rsid w:val="00235DCD"/>
    <w:rsid w:val="00250A06"/>
    <w:rsid w:val="00256BFB"/>
    <w:rsid w:val="003243D2"/>
    <w:rsid w:val="003320C7"/>
    <w:rsid w:val="00366E5A"/>
    <w:rsid w:val="00371ACB"/>
    <w:rsid w:val="003B7A4F"/>
    <w:rsid w:val="003D28CC"/>
    <w:rsid w:val="004D187C"/>
    <w:rsid w:val="004E4E51"/>
    <w:rsid w:val="00501143"/>
    <w:rsid w:val="005D7801"/>
    <w:rsid w:val="00610A01"/>
    <w:rsid w:val="00626D5D"/>
    <w:rsid w:val="006405C0"/>
    <w:rsid w:val="00682315"/>
    <w:rsid w:val="00696741"/>
    <w:rsid w:val="006A333F"/>
    <w:rsid w:val="00730E68"/>
    <w:rsid w:val="00754CB8"/>
    <w:rsid w:val="007912E3"/>
    <w:rsid w:val="007C639A"/>
    <w:rsid w:val="008E5559"/>
    <w:rsid w:val="0094428B"/>
    <w:rsid w:val="00990212"/>
    <w:rsid w:val="009A6AC8"/>
    <w:rsid w:val="00A40987"/>
    <w:rsid w:val="00A475D3"/>
    <w:rsid w:val="00A6626F"/>
    <w:rsid w:val="00AB3886"/>
    <w:rsid w:val="00B81B47"/>
    <w:rsid w:val="00B95926"/>
    <w:rsid w:val="00BF33F2"/>
    <w:rsid w:val="00C12A83"/>
    <w:rsid w:val="00C24E00"/>
    <w:rsid w:val="00C274A5"/>
    <w:rsid w:val="00C42240"/>
    <w:rsid w:val="00C90AF2"/>
    <w:rsid w:val="00D03A5B"/>
    <w:rsid w:val="00D066F2"/>
    <w:rsid w:val="00D172A6"/>
    <w:rsid w:val="00D369DD"/>
    <w:rsid w:val="00D56B93"/>
    <w:rsid w:val="00D93E83"/>
    <w:rsid w:val="00E07334"/>
    <w:rsid w:val="00E23BB3"/>
    <w:rsid w:val="00E4367B"/>
    <w:rsid w:val="00EA1D5D"/>
    <w:rsid w:val="00F106E4"/>
    <w:rsid w:val="00F601D3"/>
    <w:rsid w:val="00F60923"/>
    <w:rsid w:val="154C6C54"/>
    <w:rsid w:val="196419E3"/>
    <w:rsid w:val="3D940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1300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0B130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qFormat/>
    <w:rsid w:val="000B13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59"/>
    <w:qFormat/>
    <w:rsid w:val="000B13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qFormat/>
    <w:rsid w:val="000B1300"/>
    <w:rPr>
      <w:color w:val="0000FF" w:themeColor="hyperlink"/>
      <w:u w:val="single"/>
    </w:rPr>
  </w:style>
  <w:style w:type="character" w:customStyle="1" w:styleId="Char0">
    <w:name w:val="页眉 Char"/>
    <w:basedOn w:val="a0"/>
    <w:link w:val="a4"/>
    <w:uiPriority w:val="99"/>
    <w:semiHidden/>
    <w:qFormat/>
    <w:rsid w:val="000B1300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0B1300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3320C7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320C7"/>
    <w:rPr>
      <w:kern w:val="2"/>
      <w:sz w:val="18"/>
      <w:szCs w:val="18"/>
    </w:rPr>
  </w:style>
  <w:style w:type="paragraph" w:styleId="a8">
    <w:name w:val="List Paragraph"/>
    <w:basedOn w:val="a"/>
    <w:uiPriority w:val="99"/>
    <w:unhideWhenUsed/>
    <w:rsid w:val="007C639A"/>
    <w:pPr>
      <w:ind w:firstLineChars="200" w:firstLine="420"/>
    </w:pPr>
  </w:style>
  <w:style w:type="paragraph" w:styleId="a9">
    <w:name w:val="Body Text Indent"/>
    <w:basedOn w:val="a"/>
    <w:link w:val="Char2"/>
    <w:qFormat/>
    <w:rsid w:val="00D93E83"/>
    <w:pPr>
      <w:ind w:left="630" w:hangingChars="300" w:hanging="630"/>
    </w:pPr>
    <w:rPr>
      <w:rFonts w:ascii="Times New Roman" w:eastAsia="宋体" w:hAnsi="Times New Roman" w:cs="Times New Roman"/>
      <w:szCs w:val="24"/>
    </w:rPr>
  </w:style>
  <w:style w:type="character" w:customStyle="1" w:styleId="Char2">
    <w:name w:val="正文文本缩进 Char"/>
    <w:basedOn w:val="a0"/>
    <w:link w:val="a9"/>
    <w:rsid w:val="00D93E83"/>
    <w:rPr>
      <w:rFonts w:ascii="Times New Roman" w:eastAsia="宋体" w:hAnsi="Times New Roman" w:cs="Times New Roman"/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hsi.com.cn/wap/download.jsp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hyperlink" Target="https://account.chsi.com.cn/account/help/index.jsp?keywords=%E5%AD%A6%E4%BF%A1%E7%BD%91%E8%B4%A6%E5%8F%B7%E5%8F%AF%E4%BB%A5%E5%81%9A%E4%BB%80%E4%B9%88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m.chsi.com.cn/ycms/stu/" TargetMode="External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chsi.com.cn/wap/download.jsp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14</Pages>
  <Words>439</Words>
  <Characters>2504</Characters>
  <Application>Microsoft Office Word</Application>
  <DocSecurity>0</DocSecurity>
  <Lines>20</Lines>
  <Paragraphs>5</Paragraphs>
  <ScaleCrop>false</ScaleCrop>
  <Company/>
  <LinksUpToDate>false</LinksUpToDate>
  <CharactersWithSpaces>2938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jianggd</dc:creator>
  <cp:lastModifiedBy>jianggd</cp:lastModifiedBy>
  <cp:revision>29</cp:revision>
  <dcterms:created xsi:type="dcterms:W3CDTF">2020-06-05T06:13:00Z</dcterms:created>
  <dcterms:modified xsi:type="dcterms:W3CDTF">2020-06-08T03:14:00Z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