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50B3" w14:textId="77777777" w:rsidR="00810FB0" w:rsidRDefault="00762854">
      <w:pPr>
        <w:spacing w:after="0" w:line="360" w:lineRule="auto"/>
        <w:jc w:val="both"/>
        <w:rPr>
          <w:rFonts w:ascii="黑体" w:eastAsia="黑体" w:hAnsi="黑体" w:cs="宋体"/>
          <w:bCs/>
          <w:sz w:val="28"/>
          <w:szCs w:val="28"/>
        </w:rPr>
      </w:pPr>
      <w:r>
        <w:rPr>
          <w:rFonts w:ascii="黑体" w:eastAsia="黑体" w:hAnsi="黑体" w:cs="宋体" w:hint="eastAsia"/>
          <w:bCs/>
          <w:sz w:val="28"/>
          <w:szCs w:val="28"/>
        </w:rPr>
        <w:t>附件4：</w:t>
      </w:r>
    </w:p>
    <w:p w14:paraId="718CE6AC" w14:textId="77777777" w:rsidR="00810FB0" w:rsidRDefault="00762854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山东第二医科大学</w:t>
      </w:r>
    </w:p>
    <w:p w14:paraId="457A5A3B" w14:textId="77777777" w:rsidR="00810FB0" w:rsidRDefault="00762854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硕士研究生复试远程面试系统操作手册（考生用）</w:t>
      </w:r>
    </w:p>
    <w:p w14:paraId="01E46C1E" w14:textId="77777777" w:rsidR="00810FB0" w:rsidRDefault="00810FB0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31476D8" w14:textId="77777777" w:rsidR="00810FB0" w:rsidRDefault="00762854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14:paraId="331FFBF0" w14:textId="78B6E81A" w:rsidR="00810FB0" w:rsidRDefault="00762854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根据《山东第二医科大学202</w:t>
      </w:r>
      <w:r w:rsidR="00780E78">
        <w:rPr>
          <w:rFonts w:ascii="仿宋_GB2312" w:eastAsia="仿宋_GB2312" w:hAnsi="Helvetica" w:cs="Helvetica"/>
          <w:color w:val="333333"/>
          <w:sz w:val="30"/>
          <w:szCs w:val="30"/>
        </w:rPr>
        <w:t>5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年硕士研究生复试录取工作方案》安排，我校202</w:t>
      </w:r>
      <w:r w:rsidR="00780E78">
        <w:rPr>
          <w:rFonts w:ascii="仿宋_GB2312" w:eastAsia="仿宋_GB2312" w:hAnsi="Helvetica" w:cs="Helvetica"/>
          <w:color w:val="333333"/>
          <w:sz w:val="30"/>
          <w:szCs w:val="30"/>
        </w:rPr>
        <w:t>5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年硕士研究生招生考试</w:t>
      </w:r>
      <w:r w:rsidR="00A03B24">
        <w:rPr>
          <w:rFonts w:ascii="仿宋_GB2312" w:eastAsia="仿宋_GB2312" w:hAnsi="Helvetica" w:cs="Helvetica" w:hint="eastAsia"/>
          <w:color w:val="333333"/>
          <w:sz w:val="30"/>
          <w:szCs w:val="30"/>
        </w:rPr>
        <w:t>远程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复试采用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学信网远程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复试系统进行。现将远程复试系统操作说明如下：</w:t>
      </w:r>
    </w:p>
    <w:p w14:paraId="6D10EAE5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14:paraId="3D1042A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14:paraId="33DB1834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14:paraId="773C5A8E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同意学信网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用户协议；</w:t>
      </w:r>
    </w:p>
    <w:p w14:paraId="616AE75B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4.账号实人验证；</w:t>
      </w:r>
    </w:p>
    <w:p w14:paraId="5D3A6BF1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5.阅读系统须知；</w:t>
      </w:r>
    </w:p>
    <w:p w14:paraId="254BED3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6.选择山东第二医科大学及考试；</w:t>
      </w:r>
    </w:p>
    <w:p w14:paraId="6CD9448E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7.确认准考信息、承诺书；</w:t>
      </w:r>
    </w:p>
    <w:p w14:paraId="6627DE0A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8.交费、提交面试材料；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请按时缴费、上传面试材料。</w:t>
      </w:r>
    </w:p>
    <w:p w14:paraId="227E198D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9.选择面试考场；</w:t>
      </w:r>
    </w:p>
    <w:p w14:paraId="5AA6E99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10.考场实人验证；</w:t>
      </w:r>
    </w:p>
    <w:p w14:paraId="505D69D4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11.进入考场。</w:t>
      </w:r>
    </w:p>
    <w:p w14:paraId="2AB1C787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>
        <w:rPr>
          <w:rFonts w:ascii="Helvetica" w:eastAsia="宋体" w:hAnsi="Helvetica" w:cs="Helvetica"/>
          <w:color w:val="AA0000"/>
          <w:sz w:val="30"/>
          <w:szCs w:val="30"/>
        </w:rPr>
        <w:t>：</w:t>
      </w:r>
      <w:proofErr w:type="gramStart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</w:t>
      </w:r>
      <w:proofErr w:type="gramEnd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14:paraId="014053E6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14:paraId="1BDF4778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1. 下载安装软件</w:t>
      </w:r>
    </w:p>
    <w:p w14:paraId="5FC580D0" w14:textId="77141498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支持Window</w:t>
      </w:r>
      <w:r w:rsidR="00521061">
        <w:rPr>
          <w:rFonts w:ascii="仿宋_GB2312" w:eastAsia="仿宋_GB2312" w:hAnsi="Helvetica" w:cs="Helvetica" w:hint="eastAsia"/>
          <w:color w:val="FF0000"/>
          <w:sz w:val="30"/>
          <w:szCs w:val="30"/>
        </w:rPr>
        <w:t>s</w:t>
      </w: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、Mac的电脑（台式机或笔记本电脑）、智能手机（</w:t>
      </w:r>
      <w:proofErr w:type="gramStart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安卓或</w:t>
      </w:r>
      <w:proofErr w:type="gramEnd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苹果系统）。面试采用双机位，第一机位为电脑、第二机位为智能手机。</w:t>
      </w:r>
    </w:p>
    <w:p w14:paraId="36EB961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14:paraId="06E92548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hyperlink r:id="rId6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7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需下载安装最新版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App（</w:t>
      </w:r>
      <w:hyperlink r:id="rId8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），安装时请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3947EE7C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安卓手机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9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1794CEC9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0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）。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42CDB04A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考生首次登录系统，或每次进入考场之前均需要进行实人验证。实人验证需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使用学信网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App。</w:t>
      </w:r>
    </w:p>
    <w:p w14:paraId="67F0D45B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9F422C8" wp14:editId="25E74CF1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A038" w14:textId="77777777" w:rsidR="00810FB0" w:rsidRDefault="00810FB0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7B82532A" w14:textId="77777777" w:rsidR="00810FB0" w:rsidRDefault="00762854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14:paraId="51BD75C2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2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3" w:tgtFrame="_blank" w:history="1">
        <w:proofErr w:type="gramStart"/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  <w:proofErr w:type="gramEnd"/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14:paraId="6C5B64EC" w14:textId="77777777" w:rsidR="00810FB0" w:rsidRDefault="00762854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14:paraId="093B9C96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14:paraId="4EF2DAD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无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的考生，进入系统登录页面，点击【注册】按钮，进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入学信网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14:paraId="55C34F36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准确填选姓名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、证件类型及证件号码等信息，否则将影响进入考试。</w:t>
      </w:r>
    </w:p>
    <w:p w14:paraId="40C2BF48" w14:textId="77777777" w:rsidR="00810FB0" w:rsidRDefault="00762854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14:paraId="0A30FFE1" w14:textId="77777777" w:rsidR="00810FB0" w:rsidRDefault="00762854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阅读学信网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用户协议和隐私政策，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勾选“同意”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方可进入系统。</w:t>
      </w:r>
    </w:p>
    <w:p w14:paraId="14D52299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57F7DD0" wp14:editId="770A5A3E">
            <wp:extent cx="3601085" cy="5794375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027A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334F9E0" wp14:editId="0263023C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D351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14:paraId="7DDBB1D3" w14:textId="77777777" w:rsidR="00810FB0" w:rsidRDefault="00762854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App的使用进行介绍说明。</w:t>
      </w:r>
    </w:p>
    <w:p w14:paraId="7041DEF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2B5974F1" wp14:editId="21E7FD6C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988D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3.1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电脑端实人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4CD0259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14:paraId="683E55C3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5BF1E7BB" wp14:editId="6A53E66B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001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上的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App右上角的扫一扫功能，扫描电脑页面上的二维码，此时电脑页面显示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App中按照提示进行实人验证操作。</w:t>
      </w:r>
    </w:p>
    <w:p w14:paraId="02AA566B" w14:textId="77777777" w:rsidR="00810FB0" w:rsidRDefault="00810FB0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C2005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2FBB8FE2" wp14:editId="498B91FD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EFA9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14:paraId="125E000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14:paraId="3B332FDB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3.2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移动端实人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35BFCA50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14:paraId="19C12C2B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2C81D9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A6C7C4B" wp14:editId="7EE8F381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73D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9D286C9" wp14:editId="2C89AEA7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8DA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8FE0A25" wp14:editId="04D8003E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AFB6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D8DF2FB" wp14:editId="79AF8AAE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9881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14:paraId="72B5805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3808ECD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728ACF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E682D05" wp14:editId="5D9403BD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0276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2604B38" wp14:editId="133269DB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4BD9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14:paraId="01AD9BA7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14:paraId="7C3904A5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327429E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D775190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013A71E" wp14:editId="5CFED1FC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DD53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6CA9135" wp14:editId="14315DDF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9517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交费及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5CDF685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同意承诺书后，进入交费、提交面试材料界面。</w:t>
      </w:r>
    </w:p>
    <w:p w14:paraId="01B2113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74C503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5AF1066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814FA8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7DC3FAB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3632" behindDoc="0" locked="0" layoutInCell="1" allowOverlap="1" wp14:anchorId="44EAEFA8" wp14:editId="03F8C9FD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3848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B7FD6D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2616E2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ECC118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5C8704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589568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0C8312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11CDE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513F33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965C9C9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14:paraId="00FB1132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14:paraId="3ACF513A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14:paraId="3E6C0267" w14:textId="77777777" w:rsidR="00810FB0" w:rsidRDefault="00762854">
      <w:pPr>
        <w:spacing w:before="100" w:beforeAutospacing="1" w:after="100" w:afterAutospacing="1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5.2.2 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50A4F0AD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传资格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审查材料。同一个面试考场要求的所有必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填材料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都添加后，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方可点击【确认提交面试材料】按钮提交至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学校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审阅。材料一旦提交，不可修改。</w:t>
      </w:r>
    </w:p>
    <w:p w14:paraId="62B1ECB8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具体材料要求：</w:t>
      </w:r>
    </w:p>
    <w:p w14:paraId="5ED340CF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>
        <w:rPr>
          <w:rFonts w:ascii="仿宋_GB2312" w:eastAsia="仿宋_GB2312" w:hAnsi="宋体" w:cs="宋体" w:hint="eastAsia"/>
          <w:sz w:val="30"/>
          <w:szCs w:val="30"/>
        </w:rPr>
        <w:t>复试考生简况表。</w:t>
      </w:r>
    </w:p>
    <w:p w14:paraId="696A299A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2、思想政治素质和品德鉴定表。</w:t>
      </w:r>
    </w:p>
    <w:p w14:paraId="28CAE212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3、本人身份证原件。面试时备查。</w:t>
      </w:r>
    </w:p>
    <w:p w14:paraId="0A4FA050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lastRenderedPageBreak/>
        <w:t>4、准考证原件。</w:t>
      </w:r>
    </w:p>
    <w:p w14:paraId="2BC5D363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</w:t>
      </w:r>
    </w:p>
    <w:p w14:paraId="5F4B4AE4" w14:textId="19E75D4C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资格审查材料需要以PDF格式上传。</w:t>
      </w:r>
      <w:r w:rsidRPr="00D63266">
        <w:rPr>
          <w:rFonts w:ascii="仿宋_GB2312" w:eastAsia="仿宋_GB2312" w:hAnsi="宋体" w:cs="宋体" w:hint="eastAsia"/>
          <w:sz w:val="30"/>
          <w:szCs w:val="30"/>
        </w:rPr>
        <w:t>材料大小不超过</w:t>
      </w:r>
      <w:r w:rsidR="00D63266" w:rsidRPr="00D63266">
        <w:rPr>
          <w:rFonts w:ascii="仿宋_GB2312" w:eastAsia="仿宋_GB2312" w:hAnsi="宋体" w:cs="宋体"/>
          <w:sz w:val="30"/>
          <w:szCs w:val="30"/>
        </w:rPr>
        <w:t>2</w:t>
      </w:r>
      <w:r w:rsidRPr="00D63266">
        <w:rPr>
          <w:rFonts w:ascii="仿宋_GB2312" w:eastAsia="仿宋_GB2312" w:hAnsi="宋体" w:cs="宋体" w:hint="eastAsia"/>
          <w:sz w:val="30"/>
          <w:szCs w:val="30"/>
        </w:rPr>
        <w:t>0M</w:t>
      </w:r>
      <w:r>
        <w:rPr>
          <w:rFonts w:ascii="仿宋_GB2312" w:eastAsia="仿宋_GB2312" w:hAnsi="宋体" w:cs="宋体" w:hint="eastAsia"/>
          <w:sz w:val="30"/>
          <w:szCs w:val="30"/>
        </w:rPr>
        <w:t>。考生需根据自身情况上</w:t>
      </w:r>
      <w:proofErr w:type="gramStart"/>
      <w:r>
        <w:rPr>
          <w:rFonts w:ascii="仿宋_GB2312" w:eastAsia="仿宋_GB2312" w:hAnsi="宋体" w:cs="宋体" w:hint="eastAsia"/>
          <w:sz w:val="30"/>
          <w:szCs w:val="30"/>
        </w:rPr>
        <w:t>传相应</w:t>
      </w:r>
      <w:proofErr w:type="gramEnd"/>
      <w:r>
        <w:rPr>
          <w:rFonts w:ascii="仿宋_GB2312" w:eastAsia="仿宋_GB2312" w:hAnsi="宋体" w:cs="宋体" w:hint="eastAsia"/>
          <w:sz w:val="30"/>
          <w:szCs w:val="30"/>
        </w:rPr>
        <w:t>材料。</w:t>
      </w:r>
    </w:p>
    <w:p w14:paraId="6684E31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3080601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7A69AD19" wp14:editId="43228F25">
            <wp:simplePos x="0" y="0"/>
            <wp:positionH relativeFrom="column">
              <wp:posOffset>417830</wp:posOffset>
            </wp:positionH>
            <wp:positionV relativeFrom="paragraph">
              <wp:posOffset>244475</wp:posOffset>
            </wp:positionV>
            <wp:extent cx="3551555" cy="6290945"/>
            <wp:effectExtent l="0" t="0" r="0" b="0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DB0D6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9D4B3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5B0B9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FD889CD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12B778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B95723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F4AE78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7A1913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C4DD7E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15FC336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D0947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DC1BE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C284D1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21ED6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D9C7869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6C40347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6704" behindDoc="0" locked="0" layoutInCell="1" allowOverlap="1" wp14:anchorId="1FDA4A0C" wp14:editId="14576C67">
            <wp:simplePos x="0" y="0"/>
            <wp:positionH relativeFrom="column">
              <wp:posOffset>607695</wp:posOffset>
            </wp:positionH>
            <wp:positionV relativeFrom="paragraph">
              <wp:posOffset>344170</wp:posOffset>
            </wp:positionV>
            <wp:extent cx="3913505" cy="6957060"/>
            <wp:effectExtent l="0" t="0" r="0" b="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BE77E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E0BEE0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AB86E0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6194F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A9D088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55CBE0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1F2884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062EA2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DBCC1C3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D625B83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5D8C3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D96C8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25609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0F8649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438C55C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0F82A99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B86F0B2" w14:textId="62FA721D" w:rsidR="00810FB0" w:rsidRDefault="00762854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格式均为PDF格式，不符合学校要求，材料有可能被打回，需重新修改并提交，请考生提交材料后，随时关注后续进展。</w:t>
      </w:r>
    </w:p>
    <w:p w14:paraId="42CCB095" w14:textId="1D816CCC" w:rsidR="00810FB0" w:rsidRPr="00B73F33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 xml:space="preserve">5.2.3 </w:t>
      </w:r>
      <w:r w:rsidR="00B73F33"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t>考场</w:t>
      </w:r>
      <w:r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t>列表</w:t>
      </w:r>
    </w:p>
    <w:p w14:paraId="419F2EC1" w14:textId="3D09B665" w:rsidR="00810FB0" w:rsidRDefault="00B73F33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309D993" wp14:editId="5D55E213">
            <wp:simplePos x="0" y="0"/>
            <wp:positionH relativeFrom="column">
              <wp:posOffset>228600</wp:posOffset>
            </wp:positionH>
            <wp:positionV relativeFrom="paragraph">
              <wp:posOffset>1158875</wp:posOffset>
            </wp:positionV>
            <wp:extent cx="4781550" cy="54864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14:paraId="0687D41B" w14:textId="5792F1F9" w:rsidR="00810FB0" w:rsidRDefault="00810FB0" w:rsidP="00B73F33">
      <w:pPr>
        <w:rPr>
          <w:rFonts w:ascii="Helvetica" w:eastAsia="宋体" w:hAnsi="Helvetica" w:cs="Helvetica"/>
          <w:color w:val="333333"/>
          <w:sz w:val="18"/>
          <w:szCs w:val="18"/>
        </w:rPr>
      </w:pPr>
    </w:p>
    <w:p w14:paraId="23E0BEDE" w14:textId="786EB69E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14:paraId="000700D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考场候考页面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。考生可以查看考试开始时间、考试顺序、考官发送的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群消息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和私信等。</w:t>
      </w:r>
    </w:p>
    <w:p w14:paraId="27B75EA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B69810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CBB8184" wp14:editId="4064A72E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872A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14:paraId="3AF21892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后，点击【调整完毕】结束调试返回考场候考区等待考官发送面试邀请。</w:t>
      </w:r>
    </w:p>
    <w:p w14:paraId="74A5695C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8C7E3D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06E5DDC" wp14:editId="5513AC12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547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14:paraId="77C2581C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14:paraId="75BB3190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14:paraId="29696A35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14:paraId="4C1C47B3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5.3.3 远程面试</w:t>
      </w:r>
    </w:p>
    <w:p w14:paraId="73F76CB3" w14:textId="5A3C75B6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我校面试模式为双机位。请各位考生严格按照《山东第二医科大学202</w:t>
      </w:r>
      <w:r w:rsidR="00780E78">
        <w:rPr>
          <w:rFonts w:ascii="仿宋_GB2312" w:eastAsia="仿宋_GB2312" w:hAnsi="Helvetica" w:cs="Helvetica"/>
          <w:color w:val="333333"/>
          <w:sz w:val="30"/>
          <w:szCs w:val="30"/>
        </w:rPr>
        <w:t>5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年硕士研究生复试通知》要求做好设备、网络、复试环境等各项备考工作。</w:t>
      </w:r>
    </w:p>
    <w:p w14:paraId="76120496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14:paraId="2C46EE8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83A34AC" w14:textId="77777777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EBCFEC9" wp14:editId="63875376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36CB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A6EBE9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5916D7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721F95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D67BA3A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F601651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444F3B2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445DE7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773424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C39F74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考官们也可通过此界面可以听见考生声音。</w:t>
      </w:r>
    </w:p>
    <w:p w14:paraId="6AC8D4F1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第二机位仅显示考生的视频画面，不支持音频播放及采集（即二机位仅显示考生静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音状态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的视频画面）。</w:t>
      </w:r>
    </w:p>
    <w:p w14:paraId="359E1D6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DDB025D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5F66CA0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8752" behindDoc="0" locked="0" layoutInCell="1" allowOverlap="1" wp14:anchorId="5999CC2D" wp14:editId="7C3AD347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1EA7F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97E091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32E9FA0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EAE9DC9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BE7E7A3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AAE13D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33CA8E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277E0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19C409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6824550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EAA092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C2EA13E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3ECB3A6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AB49EE7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E40D536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8407BE4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CDDBCA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19B6947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222802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09BAE03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F6F925C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64EDB7D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A47453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B37441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23C22E4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81333F5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：第一机位可以使用台式机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第二机位必须使用手机，且该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手机需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确保考前安装并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登录学信网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APP，以备顺利进行第二机位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二维码扫一扫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操作。</w:t>
      </w:r>
    </w:p>
    <w:p w14:paraId="73BD2182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5.3.4缩屏提醒（仅支持PC端）</w:t>
      </w:r>
    </w:p>
    <w:p w14:paraId="39BB7176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考生使用PC端Chrome浏览器进行视频面试时，请尽量保持全屏视频面试，除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面试组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老师要求外，禁止考生随意切换窗口、离开或缩小视频窗口。</w:t>
      </w:r>
    </w:p>
    <w:p w14:paraId="66FC91CF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考生首次接通面试邀请后，必须点击弹框提示中的“确认”才能接入视频面试。</w:t>
      </w:r>
    </w:p>
    <w:p w14:paraId="02729928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77C85170" wp14:editId="5AE91F43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A36AD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14:paraId="62C04598" w14:textId="77777777" w:rsidR="00810FB0" w:rsidRDefault="00762854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1824" behindDoc="0" locked="0" layoutInCell="1" allowOverlap="1" wp14:anchorId="3C6124A2" wp14:editId="75C725C7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AB248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5.3.5 面试结束</w:t>
      </w:r>
    </w:p>
    <w:p w14:paraId="37D62144" w14:textId="77777777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2CC6EE85" w14:textId="77777777" w:rsidR="00810FB0" w:rsidRDefault="00762854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776" behindDoc="0" locked="0" layoutInCell="1" allowOverlap="1" wp14:anchorId="740135B5" wp14:editId="6D7648AD">
            <wp:simplePos x="0" y="0"/>
            <wp:positionH relativeFrom="column">
              <wp:posOffset>553085</wp:posOffset>
            </wp:positionH>
            <wp:positionV relativeFrom="paragraph">
              <wp:posOffset>153035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1C5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681F087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1F55598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E166E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136B9E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88013B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A41492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0B5DA3D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822EA6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C44840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88CAD7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9DA87F3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9E5A0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8F1B0B0" w14:textId="77777777" w:rsidR="00810FB0" w:rsidRDefault="00810FB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1B143578" w14:textId="77777777" w:rsidR="00810FB0" w:rsidRDefault="00810FB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7153F4CA" w14:textId="77777777" w:rsidR="00810FB0" w:rsidRDefault="00762854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6. 常见问题</w:t>
      </w:r>
    </w:p>
    <w:p w14:paraId="3CE2CC10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14:paraId="63BB6431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14:paraId="26FF9899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14:paraId="368DF588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不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逆光，面试时正对摄像头、保持坐姿端正，上半身及手部动作处于视频范围内。</w:t>
      </w:r>
    </w:p>
    <w:p w14:paraId="7F1134F9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14:paraId="522A3B1A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14:paraId="392A3E05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，请核对本人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信息中的姓名、证件类型及证件号码是否准确，确认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无误仍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有此提示的请联</w:t>
      </w:r>
      <w:r w:rsidRPr="00BC6C62">
        <w:rPr>
          <w:rFonts w:ascii="仿宋_GB2312" w:eastAsia="仿宋_GB2312" w:hAnsi="Helvetica" w:cs="Helvetica"/>
          <w:sz w:val="30"/>
          <w:szCs w:val="30"/>
        </w:rPr>
        <w:t>系</w:t>
      </w:r>
      <w:r w:rsidRPr="00BC6C62">
        <w:rPr>
          <w:rFonts w:ascii="仿宋_GB2312" w:eastAsia="仿宋_GB2312" w:hAnsi="Helvetica" w:cs="Helvetica" w:hint="eastAsia"/>
          <w:sz w:val="30"/>
          <w:szCs w:val="30"/>
        </w:rPr>
        <w:t>山东第二医科大学</w:t>
      </w:r>
      <w:r w:rsidRPr="00BC6C62">
        <w:rPr>
          <w:rFonts w:ascii="仿宋_GB2312" w:eastAsia="仿宋_GB2312" w:hAnsi="Helvetica" w:cs="Helvetica"/>
          <w:sz w:val="30"/>
          <w:szCs w:val="30"/>
        </w:rPr>
        <w:t>研究生处核实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。</w:t>
      </w:r>
    </w:p>
    <w:p w14:paraId="249A1D09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机位扫码提示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时，请考生第一机位使用浏览器访问系统，重新实人验证进候考区，接受面试后，在第二机位App中登录本人账号再次扫描第二机位的二维码。</w:t>
      </w:r>
    </w:p>
    <w:p w14:paraId="4758A63B" w14:textId="77777777" w:rsidR="00810FB0" w:rsidRDefault="00810FB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EEDF59C" w14:textId="77777777" w:rsidR="00810FB0" w:rsidRDefault="00810FB0"/>
    <w:sectPr w:rsidR="00810FB0">
      <w:footerReference w:type="default" r:id="rId38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D340" w14:textId="77777777" w:rsidR="00A82DDF" w:rsidRDefault="00A82DDF">
      <w:pPr>
        <w:spacing w:after="0"/>
      </w:pPr>
      <w:r>
        <w:separator/>
      </w:r>
    </w:p>
  </w:endnote>
  <w:endnote w:type="continuationSeparator" w:id="0">
    <w:p w14:paraId="11C7BCCE" w14:textId="77777777" w:rsidR="00A82DDF" w:rsidRDefault="00A82D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47521"/>
    </w:sdtPr>
    <w:sdtEndPr/>
    <w:sdtContent>
      <w:p w14:paraId="5616AD25" w14:textId="77777777" w:rsidR="00810FB0" w:rsidRDefault="0076285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26</w:t>
        </w:r>
        <w:r>
          <w:rPr>
            <w:lang w:val="zh-CN"/>
          </w:rPr>
          <w:fldChar w:fldCharType="end"/>
        </w:r>
      </w:p>
    </w:sdtContent>
  </w:sdt>
  <w:p w14:paraId="3EFD5788" w14:textId="77777777" w:rsidR="00810FB0" w:rsidRDefault="00810F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EA4E0" w14:textId="77777777" w:rsidR="00A82DDF" w:rsidRDefault="00A82DDF">
      <w:pPr>
        <w:spacing w:after="0"/>
      </w:pPr>
      <w:r>
        <w:separator/>
      </w:r>
    </w:p>
  </w:footnote>
  <w:footnote w:type="continuationSeparator" w:id="0">
    <w:p w14:paraId="5CBE1931" w14:textId="77777777" w:rsidR="00A82DDF" w:rsidRDefault="00A82DD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hhOTdiNmIzNDM1YjYzOGZjZjFmOGRlZGNiOGMwMTQifQ=="/>
  </w:docVars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A11D8"/>
    <w:rsid w:val="000A12B5"/>
    <w:rsid w:val="000C0F15"/>
    <w:rsid w:val="000D0CD0"/>
    <w:rsid w:val="000D1453"/>
    <w:rsid w:val="000D2B15"/>
    <w:rsid w:val="00101C86"/>
    <w:rsid w:val="00113DF7"/>
    <w:rsid w:val="001217DC"/>
    <w:rsid w:val="0012449F"/>
    <w:rsid w:val="001529AB"/>
    <w:rsid w:val="001A07C8"/>
    <w:rsid w:val="001C4AA8"/>
    <w:rsid w:val="001C546C"/>
    <w:rsid w:val="001D1E88"/>
    <w:rsid w:val="00214A2A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C42E3"/>
    <w:rsid w:val="002F6CA6"/>
    <w:rsid w:val="0032442F"/>
    <w:rsid w:val="00350722"/>
    <w:rsid w:val="0035238F"/>
    <w:rsid w:val="00352DD6"/>
    <w:rsid w:val="00372599"/>
    <w:rsid w:val="0039264A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21061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6D5C58"/>
    <w:rsid w:val="007077CB"/>
    <w:rsid w:val="00716497"/>
    <w:rsid w:val="00762854"/>
    <w:rsid w:val="007679DD"/>
    <w:rsid w:val="00777578"/>
    <w:rsid w:val="00780E78"/>
    <w:rsid w:val="00794F04"/>
    <w:rsid w:val="007A2EAA"/>
    <w:rsid w:val="007D11C1"/>
    <w:rsid w:val="007D36F8"/>
    <w:rsid w:val="007E69DE"/>
    <w:rsid w:val="00804B51"/>
    <w:rsid w:val="00810FB0"/>
    <w:rsid w:val="0082081A"/>
    <w:rsid w:val="00827B4B"/>
    <w:rsid w:val="00835728"/>
    <w:rsid w:val="00847E85"/>
    <w:rsid w:val="008B21E9"/>
    <w:rsid w:val="008E3E6E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03B24"/>
    <w:rsid w:val="00A15AD2"/>
    <w:rsid w:val="00A32280"/>
    <w:rsid w:val="00A35C97"/>
    <w:rsid w:val="00A82DDF"/>
    <w:rsid w:val="00AB2148"/>
    <w:rsid w:val="00AD1205"/>
    <w:rsid w:val="00AD7EFC"/>
    <w:rsid w:val="00AE4877"/>
    <w:rsid w:val="00AF1B3A"/>
    <w:rsid w:val="00B01FE5"/>
    <w:rsid w:val="00B17A9E"/>
    <w:rsid w:val="00B510A5"/>
    <w:rsid w:val="00B7063D"/>
    <w:rsid w:val="00B73F33"/>
    <w:rsid w:val="00B81013"/>
    <w:rsid w:val="00BC3B31"/>
    <w:rsid w:val="00BC6C62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63266"/>
    <w:rsid w:val="00D84AEE"/>
    <w:rsid w:val="00DA54C5"/>
    <w:rsid w:val="00DC6684"/>
    <w:rsid w:val="00DD65A2"/>
    <w:rsid w:val="00DF14BC"/>
    <w:rsid w:val="00E0138A"/>
    <w:rsid w:val="00E052AC"/>
    <w:rsid w:val="00E06320"/>
    <w:rsid w:val="00E07F6C"/>
    <w:rsid w:val="00E416F6"/>
    <w:rsid w:val="00E61C90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  <w:rsid w:val="027D71DE"/>
    <w:rsid w:val="0C2F0750"/>
    <w:rsid w:val="0D8B27AF"/>
    <w:rsid w:val="10543AE2"/>
    <w:rsid w:val="391060DB"/>
    <w:rsid w:val="3D826E7B"/>
    <w:rsid w:val="451A3E3D"/>
    <w:rsid w:val="53901E9A"/>
    <w:rsid w:val="56F90BB7"/>
    <w:rsid w:val="57FD3876"/>
    <w:rsid w:val="5BE2700B"/>
    <w:rsid w:val="66317058"/>
    <w:rsid w:val="6BC06C3D"/>
    <w:rsid w:val="6DEA7FA1"/>
    <w:rsid w:val="7056191E"/>
    <w:rsid w:val="73DD5195"/>
    <w:rsid w:val="73E07E7C"/>
    <w:rsid w:val="794A0F8B"/>
    <w:rsid w:val="7AE069B4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DEA2D4"/>
  <w15:docId w15:val="{9D6830E2-F421-4E4B-8D96-35297D2B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ahoma" w:eastAsia="微软雅黑" w:hAnsi="Tahoma"/>
      <w:kern w:val="0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ahoma" w:eastAsia="微软雅黑" w:hAnsi="Tahoma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C6C6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C6C62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bm.chsi.com.cn/ycms/st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26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孙 恒一</cp:lastModifiedBy>
  <cp:revision>153</cp:revision>
  <cp:lastPrinted>2022-03-28T02:47:00Z</cp:lastPrinted>
  <dcterms:created xsi:type="dcterms:W3CDTF">2021-03-23T02:01:00Z</dcterms:created>
  <dcterms:modified xsi:type="dcterms:W3CDTF">2025-03-14T02:36:00Z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FF61249CDFF24C40906961359C254DBA</vt:lpwstr>
  </property>
</Properties>
</file>