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eastAsia="方正小标宋简体"/>
          <w:sz w:val="44"/>
        </w:rPr>
      </w:pPr>
      <w:r>
        <w:rPr>
          <w:rFonts w:hint="eastAsia" w:eastAsia="方正小标宋简体"/>
          <w:sz w:val="44"/>
        </w:rPr>
        <w:t>山东省高等学校优秀学生干部登记表</w:t>
      </w:r>
    </w:p>
    <w:tbl>
      <w:tblPr>
        <w:tblStyle w:val="5"/>
        <w:tblW w:w="9502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10"/>
        <w:gridCol w:w="447"/>
        <w:gridCol w:w="1252"/>
        <w:gridCol w:w="752"/>
        <w:gridCol w:w="832"/>
        <w:gridCol w:w="493"/>
        <w:gridCol w:w="687"/>
        <w:gridCol w:w="1082"/>
        <w:gridCol w:w="1356"/>
        <w:gridCol w:w="1604"/>
        <w:gridCol w:w="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5" w:type="dxa"/>
            <w:gridSpan w:val="2"/>
            <w:tcBorders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姓 名</w:t>
            </w:r>
          </w:p>
        </w:tc>
        <w:tc>
          <w:tcPr>
            <w:tcW w:w="1699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75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性别</w:t>
            </w:r>
          </w:p>
        </w:tc>
        <w:tc>
          <w:tcPr>
            <w:tcW w:w="83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118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出生年月</w:t>
            </w:r>
          </w:p>
        </w:tc>
        <w:tc>
          <w:tcPr>
            <w:tcW w:w="108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135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政治面貌</w:t>
            </w:r>
          </w:p>
        </w:tc>
        <w:tc>
          <w:tcPr>
            <w:tcW w:w="1656" w:type="dxa"/>
            <w:gridSpan w:val="2"/>
            <w:tcBorders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所在学校</w:t>
            </w:r>
          </w:p>
        </w:tc>
        <w:tc>
          <w:tcPr>
            <w:tcW w:w="509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班级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4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专业</w:t>
            </w:r>
          </w:p>
        </w:tc>
        <w:tc>
          <w:tcPr>
            <w:tcW w:w="24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入学时间</w:t>
            </w:r>
          </w:p>
        </w:tc>
        <w:tc>
          <w:tcPr>
            <w:tcW w:w="17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职务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0" w:hRule="atLeast"/>
        </w:trPr>
        <w:tc>
          <w:tcPr>
            <w:tcW w:w="73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>
            <w:pPr>
              <w:rPr>
                <w:sz w:val="24"/>
              </w:rPr>
            </w:pPr>
          </w:p>
        </w:tc>
        <w:tc>
          <w:tcPr>
            <w:tcW w:w="876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（主要事迹应包括：思想政治素质情况，各学期学业成绩及获得奖学金情况，所受表彰奖励情况，组织参加班级、校园文化和社会实践活动情况，是否获得校级优秀学生干部称号等，内容填写要客观、翔实。）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院（系）负责人（签名）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1" w:hRule="atLeast"/>
        </w:trPr>
        <w:tc>
          <w:tcPr>
            <w:tcW w:w="73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>
            <w:pPr>
              <w:rPr>
                <w:sz w:val="24"/>
              </w:rPr>
            </w:pPr>
          </w:p>
        </w:tc>
        <w:tc>
          <w:tcPr>
            <w:tcW w:w="876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 xml:space="preserve">           （章）</w:t>
            </w:r>
          </w:p>
          <w:p>
            <w:pPr>
              <w:ind w:firstLine="5160" w:firstLineChars="215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9502" w:type="dxa"/>
            <w:gridSpan w:val="12"/>
            <w:tcBorders>
              <w:top w:val="single" w:color="auto" w:sz="6" w:space="0"/>
              <w:left w:val="nil"/>
              <w:bottom w:val="nil"/>
              <w:right w:val="nil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注：该表一式2份，学校存档1份，存入学生档案1份。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cantSplit/>
          <w:trHeight w:val="12609" w:hRule="atLeast"/>
        </w:trPr>
        <w:tc>
          <w:tcPr>
            <w:tcW w:w="9450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主要事迹（续前页）：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ind w:left="14" w:leftChars="-85" w:hanging="192" w:hangingChars="60"/>
        <w:rPr>
          <w:rFonts w:ascii="黑体" w:hAnsi="黑体" w:eastAsia="黑体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8"/>
        <w:szCs w:val="28"/>
      </w:rPr>
    </w:pPr>
    <w:r>
      <w:rPr>
        <w:rStyle w:val="4"/>
        <w:sz w:val="28"/>
        <w:szCs w:val="28"/>
      </w:rPr>
      <w:t xml:space="preserve">— 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14</w:t>
    </w:r>
    <w:r>
      <w:rPr>
        <w:rStyle w:val="4"/>
        <w:sz w:val="28"/>
        <w:szCs w:val="28"/>
      </w:rPr>
      <w:fldChar w:fldCharType="end"/>
    </w:r>
    <w:r>
      <w:rPr>
        <w:rStyle w:val="4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565E0"/>
    <w:rsid w:val="4F5565E0"/>
    <w:rsid w:val="54A9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2018-01-15T03:04:00Z</dcterms:created>
  <dc:creator>Cadillac</dc:creator>
  <cp:lastModifiedBy>Cadillac</cp:lastModifiedBy>
  <dcterms:modified xsi:type="dcterms:W3CDTF">2018-01-15T03:11:40Z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