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2F0A" w14:textId="316EA680" w:rsidR="008B7EC6" w:rsidRDefault="00F26F3F">
      <w:pPr>
        <w:spacing w:line="320" w:lineRule="exact"/>
        <w:jc w:val="left"/>
        <w:rPr>
          <w:rFonts w:ascii="STFangsong" w:eastAsia="STFangsong" w:hAnsi="STFangsong" w:cs="STFangsong"/>
          <w:sz w:val="24"/>
          <w:szCs w:val="22"/>
        </w:rPr>
      </w:pPr>
      <w:r>
        <w:rPr>
          <w:rFonts w:ascii="STFangsong" w:eastAsia="STFangsong" w:hAnsi="STFangsong" w:cs="STFangsong" w:hint="eastAsia"/>
          <w:sz w:val="24"/>
          <w:szCs w:val="22"/>
        </w:rPr>
        <w:t>附件</w:t>
      </w:r>
      <w:r w:rsidR="0072590A">
        <w:rPr>
          <w:rFonts w:ascii="STFangsong" w:eastAsia="STFangsong" w:hAnsi="STFangsong" w:cs="STFangsong"/>
          <w:sz w:val="24"/>
          <w:szCs w:val="22"/>
        </w:rPr>
        <w:t>1</w:t>
      </w:r>
    </w:p>
    <w:p w14:paraId="19E87218" w14:textId="77777777" w:rsidR="008B7EC6" w:rsidRDefault="00F26F3F">
      <w:pPr>
        <w:spacing w:line="48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2"/>
        </w:rPr>
        <w:t>潍坊医学院</w:t>
      </w:r>
      <w:r w:rsidR="00CD70C0">
        <w:rPr>
          <w:rFonts w:ascii="Times New Roman" w:eastAsia="方正小标宋简体" w:hAnsi="Times New Roman" w:cs="Times New Roman" w:hint="eastAsia"/>
          <w:sz w:val="36"/>
          <w:szCs w:val="32"/>
        </w:rPr>
        <w:t>研究生</w:t>
      </w:r>
      <w:r>
        <w:rPr>
          <w:rFonts w:ascii="Times New Roman" w:eastAsia="方正小标宋简体" w:hAnsi="Times New Roman" w:cs="Times New Roman" w:hint="eastAsia"/>
          <w:sz w:val="36"/>
          <w:szCs w:val="32"/>
        </w:rPr>
        <w:t>教学成果奖申报配额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1"/>
        <w:gridCol w:w="2993"/>
        <w:gridCol w:w="2552"/>
        <w:gridCol w:w="1780"/>
      </w:tblGrid>
      <w:tr w:rsidR="008140C2" w14:paraId="3264D729" w14:textId="77777777" w:rsidTr="00F21F21">
        <w:trPr>
          <w:trHeight w:val="886"/>
        </w:trPr>
        <w:tc>
          <w:tcPr>
            <w:tcW w:w="585" w:type="pct"/>
            <w:vAlign w:val="center"/>
          </w:tcPr>
          <w:p w14:paraId="056DC5EF" w14:textId="77777777" w:rsidR="008140C2" w:rsidRPr="00127D9B" w:rsidRDefault="008140C2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27D9B"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804" w:type="pct"/>
            <w:vAlign w:val="center"/>
          </w:tcPr>
          <w:p w14:paraId="5F4F12AD" w14:textId="77777777" w:rsidR="008140C2" w:rsidRPr="00127D9B" w:rsidRDefault="008140C2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27D9B">
              <w:rPr>
                <w:rFonts w:ascii="Times New Roman" w:eastAsia="黑体" w:hAnsi="Times New Roman" w:cs="Times New Roman"/>
                <w:bCs/>
                <w:sz w:val="24"/>
              </w:rPr>
              <w:t>申报单位</w:t>
            </w:r>
          </w:p>
        </w:tc>
        <w:tc>
          <w:tcPr>
            <w:tcW w:w="1538" w:type="pct"/>
            <w:vAlign w:val="center"/>
          </w:tcPr>
          <w:p w14:paraId="778C612B" w14:textId="77777777" w:rsidR="008140C2" w:rsidRPr="00127D9B" w:rsidRDefault="008140C2" w:rsidP="00382C66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27D9B">
              <w:rPr>
                <w:rFonts w:ascii="Times New Roman" w:eastAsia="黑体" w:hAnsi="Times New Roman" w:cs="Times New Roman" w:hint="eastAsia"/>
                <w:bCs/>
                <w:sz w:val="24"/>
              </w:rPr>
              <w:t>承担研究生</w:t>
            </w:r>
            <w:r w:rsidRPr="00127D9B">
              <w:rPr>
                <w:rFonts w:ascii="Times New Roman" w:eastAsia="黑体" w:hAnsi="Times New Roman" w:cs="Times New Roman"/>
                <w:bCs/>
                <w:sz w:val="24"/>
              </w:rPr>
              <w:t>教育教学</w:t>
            </w:r>
            <w:r w:rsidRPr="00127D9B">
              <w:rPr>
                <w:rFonts w:ascii="Times New Roman" w:eastAsia="黑体" w:hAnsi="Times New Roman" w:cs="Times New Roman" w:hint="eastAsia"/>
                <w:bCs/>
                <w:sz w:val="24"/>
              </w:rPr>
              <w:t>研究项目</w:t>
            </w:r>
            <w:r w:rsidRPr="00127D9B">
              <w:rPr>
                <w:rFonts w:ascii="Times New Roman" w:eastAsia="黑体" w:hAnsi="Times New Roman" w:cs="Times New Roman"/>
                <w:bCs/>
                <w:sz w:val="24"/>
              </w:rPr>
              <w:t>数量</w:t>
            </w:r>
          </w:p>
        </w:tc>
        <w:tc>
          <w:tcPr>
            <w:tcW w:w="1073" w:type="pct"/>
            <w:vAlign w:val="center"/>
          </w:tcPr>
          <w:p w14:paraId="5F78A528" w14:textId="77777777" w:rsidR="008140C2" w:rsidRPr="00127D9B" w:rsidRDefault="008140C2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27D9B">
              <w:rPr>
                <w:rFonts w:ascii="Times New Roman" w:eastAsia="黑体" w:hAnsi="Times New Roman" w:cs="Times New Roman"/>
                <w:bCs/>
                <w:sz w:val="24"/>
              </w:rPr>
              <w:t>申报配额</w:t>
            </w:r>
          </w:p>
        </w:tc>
      </w:tr>
      <w:tr w:rsidR="00CD70C0" w14:paraId="0F9E3CBE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619EFB63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4" w:type="pct"/>
            <w:vAlign w:val="center"/>
          </w:tcPr>
          <w:p w14:paraId="2B1EE759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临床医学院（附属医院）</w:t>
            </w:r>
          </w:p>
        </w:tc>
        <w:tc>
          <w:tcPr>
            <w:tcW w:w="1538" w:type="pct"/>
            <w:vAlign w:val="center"/>
          </w:tcPr>
          <w:p w14:paraId="5B9E07C3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73" w:type="pct"/>
            <w:vAlign w:val="center"/>
          </w:tcPr>
          <w:p w14:paraId="589CBA27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CD70C0" w14:paraId="5971E8CD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448CFEF1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4" w:type="pct"/>
            <w:vAlign w:val="center"/>
          </w:tcPr>
          <w:p w14:paraId="701D4D0C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基础医学院</w:t>
            </w:r>
          </w:p>
        </w:tc>
        <w:tc>
          <w:tcPr>
            <w:tcW w:w="1538" w:type="pct"/>
            <w:vAlign w:val="center"/>
          </w:tcPr>
          <w:p w14:paraId="2F21BBF9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73" w:type="pct"/>
            <w:vAlign w:val="center"/>
          </w:tcPr>
          <w:p w14:paraId="3C35079D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CD70C0" w14:paraId="725D9496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01FCE75A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4" w:type="pct"/>
            <w:vAlign w:val="center"/>
          </w:tcPr>
          <w:p w14:paraId="5E442A3B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康复医学院</w:t>
            </w:r>
          </w:p>
        </w:tc>
        <w:tc>
          <w:tcPr>
            <w:tcW w:w="1538" w:type="pct"/>
            <w:vAlign w:val="center"/>
          </w:tcPr>
          <w:p w14:paraId="7814FEA9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3" w:type="pct"/>
            <w:vAlign w:val="center"/>
          </w:tcPr>
          <w:p w14:paraId="587A9972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D70C0" w14:paraId="77521ADB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0B1A2718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4" w:type="pct"/>
            <w:vAlign w:val="center"/>
          </w:tcPr>
          <w:p w14:paraId="055A8D14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公共卫生学院</w:t>
            </w:r>
          </w:p>
        </w:tc>
        <w:tc>
          <w:tcPr>
            <w:tcW w:w="1538" w:type="pct"/>
            <w:vAlign w:val="center"/>
          </w:tcPr>
          <w:p w14:paraId="7DE2E512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73" w:type="pct"/>
            <w:vAlign w:val="center"/>
          </w:tcPr>
          <w:p w14:paraId="047AD536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CD70C0" w14:paraId="31460A7C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23DD4423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4" w:type="pct"/>
            <w:vAlign w:val="center"/>
          </w:tcPr>
          <w:p w14:paraId="7A8BC0DD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538" w:type="pct"/>
            <w:vAlign w:val="center"/>
          </w:tcPr>
          <w:p w14:paraId="5E72C96E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73" w:type="pct"/>
            <w:vAlign w:val="center"/>
          </w:tcPr>
          <w:p w14:paraId="74A67792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D70C0" w14:paraId="6EBE402F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670D06FE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4" w:type="pct"/>
            <w:vAlign w:val="center"/>
          </w:tcPr>
          <w:p w14:paraId="79D23734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538" w:type="pct"/>
            <w:vAlign w:val="center"/>
          </w:tcPr>
          <w:p w14:paraId="109CCC8A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73" w:type="pct"/>
            <w:vAlign w:val="center"/>
          </w:tcPr>
          <w:p w14:paraId="6A5F8D57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CD70C0" w14:paraId="3192FD32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13B13567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4" w:type="pct"/>
            <w:vAlign w:val="center"/>
          </w:tcPr>
          <w:p w14:paraId="105A5A4E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1538" w:type="pct"/>
            <w:vAlign w:val="center"/>
          </w:tcPr>
          <w:p w14:paraId="75472A6A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73" w:type="pct"/>
            <w:vAlign w:val="center"/>
          </w:tcPr>
          <w:p w14:paraId="46331AAB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D70C0" w14:paraId="7903961E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6F08304B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4" w:type="pct"/>
            <w:vAlign w:val="center"/>
          </w:tcPr>
          <w:p w14:paraId="283191E0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538" w:type="pct"/>
            <w:vAlign w:val="center"/>
          </w:tcPr>
          <w:p w14:paraId="10B6161F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73" w:type="pct"/>
            <w:vAlign w:val="center"/>
          </w:tcPr>
          <w:p w14:paraId="347B4B46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D70C0" w14:paraId="1F223913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19A2E700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4" w:type="pct"/>
            <w:vAlign w:val="center"/>
          </w:tcPr>
          <w:p w14:paraId="1984A645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生命科学与技术学院</w:t>
            </w:r>
          </w:p>
        </w:tc>
        <w:tc>
          <w:tcPr>
            <w:tcW w:w="1538" w:type="pct"/>
            <w:vAlign w:val="center"/>
          </w:tcPr>
          <w:p w14:paraId="10EB728C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73" w:type="pct"/>
            <w:vAlign w:val="center"/>
          </w:tcPr>
          <w:p w14:paraId="3396114B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D70C0" w14:paraId="00E06DDB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7EF444AC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04" w:type="pct"/>
            <w:vAlign w:val="center"/>
          </w:tcPr>
          <w:p w14:paraId="7BFB7237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麻醉学院</w:t>
            </w:r>
          </w:p>
        </w:tc>
        <w:tc>
          <w:tcPr>
            <w:tcW w:w="1538" w:type="pct"/>
            <w:vAlign w:val="center"/>
          </w:tcPr>
          <w:p w14:paraId="7859B25F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73" w:type="pct"/>
            <w:vAlign w:val="center"/>
          </w:tcPr>
          <w:p w14:paraId="241CD33C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CD70C0" w14:paraId="0E988402" w14:textId="77777777" w:rsidTr="008140C2">
        <w:trPr>
          <w:trHeight w:val="591"/>
        </w:trPr>
        <w:tc>
          <w:tcPr>
            <w:tcW w:w="585" w:type="pct"/>
            <w:vAlign w:val="center"/>
          </w:tcPr>
          <w:p w14:paraId="3CE321DB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04" w:type="pct"/>
            <w:vAlign w:val="center"/>
          </w:tcPr>
          <w:p w14:paraId="7096AA58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医学影像学院</w:t>
            </w:r>
          </w:p>
        </w:tc>
        <w:tc>
          <w:tcPr>
            <w:tcW w:w="1538" w:type="pct"/>
            <w:vAlign w:val="center"/>
          </w:tcPr>
          <w:p w14:paraId="5F11EAD4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73" w:type="pct"/>
            <w:vAlign w:val="center"/>
          </w:tcPr>
          <w:p w14:paraId="4D6AA068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D70C0" w14:paraId="113C0C94" w14:textId="77777777" w:rsidTr="008140C2">
        <w:trPr>
          <w:trHeight w:val="505"/>
        </w:trPr>
        <w:tc>
          <w:tcPr>
            <w:tcW w:w="585" w:type="pct"/>
            <w:vAlign w:val="center"/>
          </w:tcPr>
          <w:p w14:paraId="0C0D0C7C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04" w:type="pct"/>
            <w:vAlign w:val="center"/>
          </w:tcPr>
          <w:p w14:paraId="6BA496A9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538" w:type="pct"/>
            <w:vAlign w:val="center"/>
          </w:tcPr>
          <w:p w14:paraId="2434B247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3" w:type="pct"/>
            <w:vAlign w:val="center"/>
          </w:tcPr>
          <w:p w14:paraId="14A82264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D70C0" w14:paraId="57F2DC20" w14:textId="77777777" w:rsidTr="008140C2">
        <w:trPr>
          <w:trHeight w:val="505"/>
        </w:trPr>
        <w:tc>
          <w:tcPr>
            <w:tcW w:w="585" w:type="pct"/>
            <w:vAlign w:val="center"/>
          </w:tcPr>
          <w:p w14:paraId="47BB50B9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04" w:type="pct"/>
            <w:vAlign w:val="center"/>
          </w:tcPr>
          <w:p w14:paraId="7814A391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心理学院</w:t>
            </w:r>
          </w:p>
        </w:tc>
        <w:tc>
          <w:tcPr>
            <w:tcW w:w="1538" w:type="pct"/>
            <w:vAlign w:val="center"/>
          </w:tcPr>
          <w:p w14:paraId="4AD3F420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73" w:type="pct"/>
            <w:vAlign w:val="center"/>
          </w:tcPr>
          <w:p w14:paraId="4049529B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D70C0" w14:paraId="256277B6" w14:textId="77777777" w:rsidTr="008140C2">
        <w:trPr>
          <w:trHeight w:val="505"/>
        </w:trPr>
        <w:tc>
          <w:tcPr>
            <w:tcW w:w="585" w:type="pct"/>
            <w:vAlign w:val="center"/>
          </w:tcPr>
          <w:p w14:paraId="1AF38CF9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04" w:type="pct"/>
            <w:vAlign w:val="center"/>
          </w:tcPr>
          <w:p w14:paraId="0C73DBAA" w14:textId="77777777" w:rsid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医学检验学院</w:t>
            </w:r>
          </w:p>
        </w:tc>
        <w:tc>
          <w:tcPr>
            <w:tcW w:w="1538" w:type="pct"/>
            <w:vAlign w:val="center"/>
          </w:tcPr>
          <w:p w14:paraId="53BECCDE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73" w:type="pct"/>
            <w:vAlign w:val="center"/>
          </w:tcPr>
          <w:p w14:paraId="59C63EC2" w14:textId="77777777" w:rsidR="00CD70C0" w:rsidRPr="00CD70C0" w:rsidRDefault="00CD70C0" w:rsidP="00CD70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CD70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626570" w14:paraId="66441754" w14:textId="77777777" w:rsidTr="008140C2">
        <w:trPr>
          <w:trHeight w:val="505"/>
        </w:trPr>
        <w:tc>
          <w:tcPr>
            <w:tcW w:w="585" w:type="pct"/>
            <w:vAlign w:val="center"/>
          </w:tcPr>
          <w:p w14:paraId="4D9755C9" w14:textId="77777777" w:rsidR="00626570" w:rsidRDefault="00626570" w:rsidP="006265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04" w:type="pct"/>
            <w:vAlign w:val="center"/>
          </w:tcPr>
          <w:p w14:paraId="41C2E399" w14:textId="77777777" w:rsidR="00626570" w:rsidRDefault="00626570" w:rsidP="006265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62657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整形外科研究所</w:t>
            </w:r>
          </w:p>
        </w:tc>
        <w:tc>
          <w:tcPr>
            <w:tcW w:w="1538" w:type="pct"/>
            <w:vAlign w:val="center"/>
          </w:tcPr>
          <w:p w14:paraId="6CA24DC7" w14:textId="77777777" w:rsidR="00626570" w:rsidRPr="00CD70C0" w:rsidRDefault="00626570" w:rsidP="006265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3" w:type="pct"/>
            <w:vAlign w:val="center"/>
          </w:tcPr>
          <w:p w14:paraId="298ECC65" w14:textId="77777777" w:rsidR="00626570" w:rsidRPr="00CD70C0" w:rsidRDefault="00626570" w:rsidP="006265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26570" w14:paraId="3A765C7C" w14:textId="77777777" w:rsidTr="008140C2">
        <w:trPr>
          <w:trHeight w:val="505"/>
        </w:trPr>
        <w:tc>
          <w:tcPr>
            <w:tcW w:w="585" w:type="pct"/>
            <w:vAlign w:val="center"/>
          </w:tcPr>
          <w:p w14:paraId="5D3FED25" w14:textId="77777777" w:rsidR="00626570" w:rsidRDefault="00626570" w:rsidP="006265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04" w:type="pct"/>
            <w:vAlign w:val="center"/>
          </w:tcPr>
          <w:p w14:paraId="78799967" w14:textId="77777777" w:rsidR="00626570" w:rsidRDefault="00626570" w:rsidP="006265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各附属医院</w:t>
            </w:r>
          </w:p>
        </w:tc>
        <w:tc>
          <w:tcPr>
            <w:tcW w:w="1538" w:type="pct"/>
            <w:vAlign w:val="center"/>
          </w:tcPr>
          <w:p w14:paraId="6BFEF303" w14:textId="77777777" w:rsidR="00626570" w:rsidRPr="00CD70C0" w:rsidRDefault="00626570" w:rsidP="006265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3" w:type="pct"/>
            <w:vAlign w:val="center"/>
          </w:tcPr>
          <w:p w14:paraId="2EBD97D4" w14:textId="77777777" w:rsidR="00626570" w:rsidRDefault="00626570" w:rsidP="006265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26570" w14:paraId="0FCB256E" w14:textId="77777777" w:rsidTr="008140C2">
        <w:trPr>
          <w:trHeight w:val="505"/>
        </w:trPr>
        <w:tc>
          <w:tcPr>
            <w:tcW w:w="585" w:type="pct"/>
            <w:vAlign w:val="center"/>
          </w:tcPr>
          <w:p w14:paraId="69C6CAED" w14:textId="77777777" w:rsidR="00626570" w:rsidRDefault="00626570" w:rsidP="006265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04" w:type="pct"/>
            <w:vAlign w:val="center"/>
          </w:tcPr>
          <w:p w14:paraId="0A63C3B0" w14:textId="77777777" w:rsidR="00626570" w:rsidRDefault="00626570" w:rsidP="006265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各部门</w:t>
            </w:r>
          </w:p>
        </w:tc>
        <w:tc>
          <w:tcPr>
            <w:tcW w:w="1538" w:type="pct"/>
            <w:vAlign w:val="center"/>
          </w:tcPr>
          <w:p w14:paraId="3056E565" w14:textId="77777777" w:rsidR="00626570" w:rsidRPr="00CD70C0" w:rsidRDefault="00626570" w:rsidP="006265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3" w:type="pct"/>
            <w:vAlign w:val="center"/>
          </w:tcPr>
          <w:p w14:paraId="10AB1ED9" w14:textId="77777777" w:rsidR="00626570" w:rsidRDefault="00626570" w:rsidP="006265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14:paraId="7F67A215" w14:textId="77777777" w:rsidR="00000F9D" w:rsidRDefault="00000F9D" w:rsidP="00000F9D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45C1F784" w14:textId="77777777" w:rsidR="008B7EC6" w:rsidRPr="00CD70C0" w:rsidRDefault="00F26F3F" w:rsidP="00000F9D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D70C0">
        <w:rPr>
          <w:rFonts w:ascii="Times New Roman" w:eastAsia="仿宋_GB2312" w:hAnsi="Times New Roman" w:cs="Times New Roman"/>
          <w:sz w:val="28"/>
          <w:szCs w:val="28"/>
        </w:rPr>
        <w:t>注</w:t>
      </w:r>
      <w:r w:rsidR="00000F9D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CD70C0">
        <w:rPr>
          <w:rFonts w:ascii="Times New Roman" w:eastAsia="仿宋_GB2312" w:hAnsi="Times New Roman" w:cs="Times New Roman"/>
          <w:sz w:val="28"/>
          <w:szCs w:val="28"/>
        </w:rPr>
        <w:t>1.</w:t>
      </w:r>
      <w:r w:rsidR="00000F9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000F9D">
        <w:rPr>
          <w:rFonts w:ascii="Times New Roman" w:eastAsia="仿宋_GB2312" w:hAnsi="Times New Roman" w:cs="Times New Roman" w:hint="eastAsia"/>
          <w:sz w:val="28"/>
          <w:szCs w:val="28"/>
        </w:rPr>
        <w:t>承担</w:t>
      </w:r>
      <w:r w:rsidR="00000F9D" w:rsidRPr="00000F9D">
        <w:rPr>
          <w:rFonts w:ascii="Times New Roman" w:eastAsia="仿宋_GB2312" w:hAnsi="Times New Roman" w:cs="Times New Roman" w:hint="eastAsia"/>
          <w:sz w:val="28"/>
          <w:szCs w:val="28"/>
        </w:rPr>
        <w:t>研究生教育教学研究</w:t>
      </w:r>
      <w:r w:rsidR="00000F9D">
        <w:rPr>
          <w:rFonts w:ascii="Times New Roman" w:eastAsia="仿宋_GB2312" w:hAnsi="Times New Roman" w:cs="Times New Roman"/>
          <w:sz w:val="28"/>
          <w:szCs w:val="28"/>
        </w:rPr>
        <w:t>项目</w:t>
      </w:r>
      <w:r w:rsidR="00000F9D">
        <w:rPr>
          <w:rFonts w:ascii="Times New Roman" w:eastAsia="仿宋_GB2312" w:hAnsi="Times New Roman" w:cs="Times New Roman" w:hint="eastAsia"/>
          <w:sz w:val="28"/>
          <w:szCs w:val="28"/>
        </w:rPr>
        <w:t>的单位</w:t>
      </w:r>
      <w:r w:rsidR="00000F9D">
        <w:rPr>
          <w:rFonts w:ascii="Times New Roman" w:eastAsia="仿宋_GB2312" w:hAnsi="Times New Roman" w:cs="Times New Roman"/>
          <w:sz w:val="28"/>
          <w:szCs w:val="28"/>
        </w:rPr>
        <w:t>均可申报，</w:t>
      </w:r>
      <w:r w:rsidR="00000F9D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="00000F9D" w:rsidRPr="00CD70C0">
        <w:rPr>
          <w:rFonts w:ascii="Times New Roman" w:eastAsia="仿宋_GB2312" w:hAnsi="Times New Roman" w:cs="Times New Roman"/>
          <w:sz w:val="28"/>
          <w:szCs w:val="28"/>
        </w:rPr>
        <w:t>配额按各单位</w:t>
      </w:r>
      <w:r w:rsidR="00000F9D" w:rsidRPr="00000F9D">
        <w:rPr>
          <w:rFonts w:ascii="Times New Roman" w:eastAsia="仿宋_GB2312" w:hAnsi="Times New Roman" w:cs="Times New Roman" w:hint="eastAsia"/>
          <w:sz w:val="28"/>
          <w:szCs w:val="28"/>
        </w:rPr>
        <w:t>承担</w:t>
      </w:r>
      <w:r w:rsidR="00000F9D" w:rsidRPr="00000F9D">
        <w:rPr>
          <w:rFonts w:ascii="Times New Roman" w:eastAsia="仿宋_GB2312" w:hAnsi="Times New Roman" w:cs="Times New Roman"/>
          <w:sz w:val="28"/>
          <w:szCs w:val="28"/>
        </w:rPr>
        <w:t>项目</w:t>
      </w:r>
      <w:r w:rsidR="00000F9D" w:rsidRPr="00CD70C0">
        <w:rPr>
          <w:rFonts w:ascii="Times New Roman" w:eastAsia="仿宋_GB2312" w:hAnsi="Times New Roman" w:cs="Times New Roman"/>
          <w:sz w:val="28"/>
          <w:szCs w:val="28"/>
        </w:rPr>
        <w:t>数量的</w:t>
      </w:r>
      <w:r w:rsidR="00000F9D">
        <w:rPr>
          <w:rFonts w:ascii="Times New Roman" w:eastAsia="仿宋_GB2312" w:hAnsi="Times New Roman" w:cs="Times New Roman"/>
          <w:sz w:val="28"/>
          <w:szCs w:val="28"/>
        </w:rPr>
        <w:t>2</w:t>
      </w:r>
      <w:r w:rsidR="00000F9D" w:rsidRPr="00CD70C0">
        <w:rPr>
          <w:rFonts w:ascii="Times New Roman" w:eastAsia="仿宋_GB2312" w:hAnsi="Times New Roman" w:cs="Times New Roman"/>
          <w:sz w:val="28"/>
          <w:szCs w:val="28"/>
        </w:rPr>
        <w:t>5%</w:t>
      </w:r>
      <w:r w:rsidR="00000F9D" w:rsidRPr="00CD70C0">
        <w:rPr>
          <w:rFonts w:ascii="Times New Roman" w:eastAsia="仿宋_GB2312" w:hAnsi="Times New Roman" w:cs="Times New Roman"/>
          <w:sz w:val="28"/>
          <w:szCs w:val="28"/>
        </w:rPr>
        <w:t>计</w:t>
      </w:r>
      <w:r w:rsidR="00000F9D">
        <w:rPr>
          <w:rFonts w:ascii="Times New Roman" w:eastAsia="仿宋_GB2312" w:hAnsi="Times New Roman" w:cs="Times New Roman" w:hint="eastAsia"/>
          <w:sz w:val="28"/>
          <w:szCs w:val="28"/>
        </w:rPr>
        <w:t>，不足</w:t>
      </w:r>
      <w:r w:rsidR="00000F9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000F9D">
        <w:rPr>
          <w:rFonts w:ascii="Times New Roman" w:eastAsia="仿宋_GB2312" w:hAnsi="Times New Roman" w:cs="Times New Roman" w:hint="eastAsia"/>
          <w:sz w:val="28"/>
          <w:szCs w:val="28"/>
        </w:rPr>
        <w:t>项的</w:t>
      </w:r>
      <w:r w:rsidR="00000F9D">
        <w:rPr>
          <w:rFonts w:ascii="Times New Roman" w:eastAsia="仿宋_GB2312" w:hAnsi="Times New Roman" w:cs="Times New Roman"/>
          <w:sz w:val="28"/>
          <w:szCs w:val="28"/>
        </w:rPr>
        <w:t>按</w:t>
      </w:r>
      <w:r w:rsidR="00000F9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000F9D">
        <w:rPr>
          <w:rFonts w:ascii="Times New Roman" w:eastAsia="仿宋_GB2312" w:hAnsi="Times New Roman" w:cs="Times New Roman" w:hint="eastAsia"/>
          <w:sz w:val="28"/>
          <w:szCs w:val="28"/>
        </w:rPr>
        <w:t>项计</w:t>
      </w:r>
      <w:r w:rsidRPr="00CD70C0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D414E68" w14:textId="77777777" w:rsidR="008B7EC6" w:rsidRPr="00CD70C0" w:rsidRDefault="00000F9D" w:rsidP="00000F9D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F26F3F" w:rsidRPr="00000F9D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F26F3F" w:rsidRPr="00000F9D">
        <w:rPr>
          <w:rFonts w:ascii="Times New Roman" w:eastAsia="仿宋_GB2312" w:hAnsi="Times New Roman" w:cs="Times New Roman"/>
          <w:sz w:val="28"/>
          <w:szCs w:val="28"/>
        </w:rPr>
        <w:t>与校外单位共同完成的</w:t>
      </w:r>
      <w:r w:rsidR="00BE12FF">
        <w:rPr>
          <w:rFonts w:ascii="Times New Roman" w:eastAsia="仿宋_GB2312" w:hAnsi="Times New Roman" w:cs="Times New Roman" w:hint="eastAsia"/>
          <w:sz w:val="28"/>
          <w:szCs w:val="28"/>
        </w:rPr>
        <w:t>研究生</w:t>
      </w:r>
      <w:r w:rsidR="00F26F3F" w:rsidRPr="00000F9D">
        <w:rPr>
          <w:rFonts w:ascii="Times New Roman" w:eastAsia="仿宋_GB2312" w:hAnsi="Times New Roman" w:cs="Times New Roman"/>
          <w:sz w:val="28"/>
          <w:szCs w:val="28"/>
        </w:rPr>
        <w:t>教学研究成果可不受所在单位配额限制。</w:t>
      </w:r>
    </w:p>
    <w:sectPr w:rsidR="008B7EC6" w:rsidRPr="00CD70C0">
      <w:pgSz w:w="11906" w:h="16838"/>
      <w:pgMar w:top="1440" w:right="1800" w:bottom="9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302C" w14:textId="77777777" w:rsidR="00603D0F" w:rsidRDefault="00603D0F" w:rsidP="00642526">
      <w:r>
        <w:separator/>
      </w:r>
    </w:p>
  </w:endnote>
  <w:endnote w:type="continuationSeparator" w:id="0">
    <w:p w14:paraId="7BBEFBDE" w14:textId="77777777" w:rsidR="00603D0F" w:rsidRDefault="00603D0F" w:rsidP="006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BA8F" w14:textId="77777777" w:rsidR="00603D0F" w:rsidRDefault="00603D0F" w:rsidP="00642526">
      <w:r>
        <w:separator/>
      </w:r>
    </w:p>
  </w:footnote>
  <w:footnote w:type="continuationSeparator" w:id="0">
    <w:p w14:paraId="35CB93F2" w14:textId="77777777" w:rsidR="00603D0F" w:rsidRDefault="00603D0F" w:rsidP="0064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C367B9"/>
    <w:rsid w:val="00000F9D"/>
    <w:rsid w:val="00024BD0"/>
    <w:rsid w:val="00062490"/>
    <w:rsid w:val="00127D9B"/>
    <w:rsid w:val="00214462"/>
    <w:rsid w:val="003F2D86"/>
    <w:rsid w:val="004C1510"/>
    <w:rsid w:val="00603D0F"/>
    <w:rsid w:val="00626570"/>
    <w:rsid w:val="00642526"/>
    <w:rsid w:val="0072590A"/>
    <w:rsid w:val="007B15BD"/>
    <w:rsid w:val="007B1ADD"/>
    <w:rsid w:val="008140C2"/>
    <w:rsid w:val="008B7EC6"/>
    <w:rsid w:val="00984FCF"/>
    <w:rsid w:val="00985234"/>
    <w:rsid w:val="00A16572"/>
    <w:rsid w:val="00B25D36"/>
    <w:rsid w:val="00B47FF1"/>
    <w:rsid w:val="00BA6376"/>
    <w:rsid w:val="00BE12FF"/>
    <w:rsid w:val="00CA6B7B"/>
    <w:rsid w:val="00CD70C0"/>
    <w:rsid w:val="00E11D54"/>
    <w:rsid w:val="00E93FF1"/>
    <w:rsid w:val="00F26F3F"/>
    <w:rsid w:val="00FF0E5B"/>
    <w:rsid w:val="0C7A6928"/>
    <w:rsid w:val="0DC60390"/>
    <w:rsid w:val="103D56F6"/>
    <w:rsid w:val="1A2624F5"/>
    <w:rsid w:val="1D192C6D"/>
    <w:rsid w:val="3BA41A01"/>
    <w:rsid w:val="3CAD08DF"/>
    <w:rsid w:val="43E72509"/>
    <w:rsid w:val="45950312"/>
    <w:rsid w:val="50F52976"/>
    <w:rsid w:val="6BCD43B2"/>
    <w:rsid w:val="74232A25"/>
    <w:rsid w:val="74CF76EF"/>
    <w:rsid w:val="792566A0"/>
    <w:rsid w:val="7DC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1C6FE"/>
  <w15:docId w15:val="{36804BF4-BB27-486F-A619-1938824E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黑体" w:hAnsi="Calibri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880"/>
      <w:outlineLvl w:val="1"/>
    </w:pPr>
    <w:rPr>
      <w:rFonts w:ascii="Arial" w:eastAsia="楷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ind w:firstLineChars="200" w:firstLine="880"/>
      <w:outlineLvl w:val="2"/>
    </w:pPr>
    <w:rPr>
      <w:rFonts w:ascii="Calibri" w:eastAsia="仿宋" w:hAnsi="Calibri"/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60" w:lineRule="exact"/>
      <w:ind w:firstLineChars="200" w:firstLine="420"/>
      <w:outlineLvl w:val="3"/>
    </w:pPr>
    <w:rPr>
      <w:rFonts w:ascii="Arial" w:eastAsia="仿宋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二锅头</dc:creator>
  <cp:lastModifiedBy>Weiqin Cai</cp:lastModifiedBy>
  <cp:revision>11</cp:revision>
  <cp:lastPrinted>2021-04-05T23:53:00Z</cp:lastPrinted>
  <dcterms:created xsi:type="dcterms:W3CDTF">2021-08-02T01:21:00Z</dcterms:created>
  <dcterms:modified xsi:type="dcterms:W3CDTF">2021-08-04T02:04:00Z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B3FEDC3AD8174143BEDEA786119784FF</vt:lpwstr>
  </property>
</Properties>
</file>